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556853" w14:textId="77777777" w:rsidR="00A536D5" w:rsidRDefault="00A536D5" w:rsidP="00A536D5">
      <w:pPr>
        <w:pStyle w:val="BSIUntertitel"/>
        <w:spacing w:after="120" w:line="240" w:lineRule="auto"/>
        <w:rPr>
          <w:rFonts w:eastAsia="Times New Roman"/>
          <w:color w:val="0082A1" w:themeColor="accent2"/>
          <w:sz w:val="36"/>
          <w:szCs w:val="36"/>
          <w:lang w:eastAsia="de-CH"/>
        </w:rPr>
      </w:pPr>
    </w:p>
    <w:p w14:paraId="17E2F2C4" w14:textId="77777777" w:rsidR="002056A5" w:rsidRDefault="00157FE0" w:rsidP="00001FE0">
      <w:pPr>
        <w:pStyle w:val="BSIUntertitel"/>
        <w:spacing w:after="120" w:line="276" w:lineRule="auto"/>
        <w:rPr>
          <w:rFonts w:eastAsia="Times New Roman"/>
          <w:color w:val="0082A1" w:themeColor="accent2"/>
          <w:sz w:val="36"/>
          <w:szCs w:val="36"/>
          <w:lang w:eastAsia="de-CH"/>
        </w:rPr>
      </w:pPr>
      <w:r w:rsidRPr="004F5E2B">
        <w:rPr>
          <w:rFonts w:eastAsia="Times New Roman"/>
          <w:color w:val="0082A1" w:themeColor="accent2"/>
          <w:sz w:val="36"/>
          <w:szCs w:val="36"/>
          <w:lang w:eastAsia="de-CH"/>
        </w:rPr>
        <w:t>BSI Customer Suite</w:t>
      </w:r>
      <w:r w:rsidR="00750E41">
        <w:rPr>
          <w:rFonts w:eastAsia="Times New Roman"/>
          <w:color w:val="0082A1" w:themeColor="accent2"/>
          <w:sz w:val="36"/>
          <w:szCs w:val="36"/>
          <w:lang w:eastAsia="de-CH"/>
        </w:rPr>
        <w:t xml:space="preserve">: </w:t>
      </w:r>
      <w:r w:rsidR="004F5E2B" w:rsidRPr="004F5E2B">
        <w:rPr>
          <w:rFonts w:eastAsia="Times New Roman"/>
          <w:color w:val="0082A1" w:themeColor="accent2"/>
          <w:sz w:val="36"/>
          <w:szCs w:val="36"/>
          <w:lang w:eastAsia="de-CH"/>
        </w:rPr>
        <w:t>Innovation</w:t>
      </w:r>
      <w:r w:rsidR="00851310">
        <w:rPr>
          <w:rFonts w:eastAsia="Times New Roman"/>
          <w:color w:val="0082A1" w:themeColor="accent2"/>
          <w:sz w:val="36"/>
          <w:szCs w:val="36"/>
          <w:lang w:eastAsia="de-CH"/>
        </w:rPr>
        <w:t xml:space="preserve"> und Datensicherheit</w:t>
      </w:r>
      <w:r w:rsidR="004F5E2B" w:rsidRPr="004F5E2B">
        <w:rPr>
          <w:rFonts w:eastAsia="Times New Roman"/>
          <w:color w:val="0082A1" w:themeColor="accent2"/>
          <w:sz w:val="36"/>
          <w:szCs w:val="36"/>
          <w:lang w:eastAsia="de-CH"/>
        </w:rPr>
        <w:t xml:space="preserve"> </w:t>
      </w:r>
      <w:r w:rsidR="00851310">
        <w:rPr>
          <w:rFonts w:eastAsia="Times New Roman"/>
          <w:color w:val="0082A1" w:themeColor="accent2"/>
          <w:sz w:val="36"/>
          <w:szCs w:val="36"/>
          <w:lang w:eastAsia="de-CH"/>
        </w:rPr>
        <w:t>für das</w:t>
      </w:r>
      <w:r w:rsidR="004F5E2B" w:rsidRPr="004F5E2B">
        <w:rPr>
          <w:rFonts w:eastAsia="Times New Roman"/>
          <w:color w:val="0082A1" w:themeColor="accent2"/>
          <w:sz w:val="36"/>
          <w:szCs w:val="36"/>
          <w:lang w:eastAsia="de-CH"/>
        </w:rPr>
        <w:t xml:space="preserve"> Kundenbeziehungsmanagement</w:t>
      </w:r>
      <w:r>
        <w:rPr>
          <w:rFonts w:eastAsia="Times New Roman"/>
          <w:color w:val="0082A1" w:themeColor="accent2"/>
          <w:sz w:val="36"/>
          <w:szCs w:val="36"/>
          <w:lang w:eastAsia="de-CH"/>
        </w:rPr>
        <w:t xml:space="preserve"> </w:t>
      </w:r>
      <w:r w:rsidR="009542EA">
        <w:rPr>
          <w:rFonts w:eastAsia="Times New Roman"/>
          <w:color w:val="0082A1" w:themeColor="accent2"/>
          <w:sz w:val="36"/>
          <w:szCs w:val="36"/>
          <w:lang w:eastAsia="de-CH"/>
        </w:rPr>
        <w:t>der</w:t>
      </w:r>
      <w:r w:rsidR="004F5E2B" w:rsidRPr="004F5E2B">
        <w:rPr>
          <w:rFonts w:eastAsia="Times New Roman"/>
          <w:color w:val="0082A1" w:themeColor="accent2"/>
          <w:sz w:val="36"/>
          <w:szCs w:val="36"/>
          <w:lang w:eastAsia="de-CH"/>
        </w:rPr>
        <w:t xml:space="preserve"> Albin Kistler AG</w:t>
      </w:r>
    </w:p>
    <w:p w14:paraId="5A96BA60" w14:textId="2673CF6A" w:rsidR="00C576B9" w:rsidRDefault="00A62B7D" w:rsidP="00001FE0">
      <w:pPr>
        <w:pStyle w:val="BSIUntertitel"/>
        <w:spacing w:after="120" w:line="276" w:lineRule="auto"/>
        <w:rPr>
          <w:rStyle w:val="Ohne"/>
          <w:rFonts w:eastAsia="Calibri"/>
          <w:sz w:val="22"/>
          <w:szCs w:val="22"/>
        </w:rPr>
      </w:pPr>
      <w:r w:rsidRPr="2841C637">
        <w:rPr>
          <w:rStyle w:val="Ohne"/>
          <w:rFonts w:eastAsia="Calibri"/>
          <w:bCs/>
          <w:sz w:val="22"/>
          <w:szCs w:val="22"/>
        </w:rPr>
        <w:t>Baden,</w:t>
      </w:r>
      <w:r w:rsidR="008E3CEF" w:rsidRPr="2841C637">
        <w:rPr>
          <w:rStyle w:val="Ohne"/>
          <w:rFonts w:eastAsia="Calibri"/>
          <w:bCs/>
          <w:sz w:val="22"/>
          <w:szCs w:val="22"/>
        </w:rPr>
        <w:t xml:space="preserve"> </w:t>
      </w:r>
      <w:r w:rsidR="00915682" w:rsidRPr="11807E9C">
        <w:rPr>
          <w:rStyle w:val="Ohne"/>
          <w:rFonts w:eastAsia="Calibri"/>
          <w:sz w:val="22"/>
          <w:szCs w:val="22"/>
        </w:rPr>
        <w:t>1</w:t>
      </w:r>
      <w:r w:rsidR="6DD78683" w:rsidRPr="11807E9C">
        <w:rPr>
          <w:rStyle w:val="Ohne"/>
          <w:rFonts w:eastAsia="Calibri"/>
          <w:sz w:val="22"/>
          <w:szCs w:val="22"/>
        </w:rPr>
        <w:t>3</w:t>
      </w:r>
      <w:r w:rsidR="00384307" w:rsidRPr="2841C637">
        <w:rPr>
          <w:rStyle w:val="Ohne"/>
          <w:rFonts w:eastAsia="Calibri"/>
          <w:bCs/>
          <w:sz w:val="22"/>
          <w:szCs w:val="22"/>
        </w:rPr>
        <w:t xml:space="preserve">. </w:t>
      </w:r>
      <w:r w:rsidR="00915682">
        <w:rPr>
          <w:rStyle w:val="Ohne"/>
          <w:rFonts w:eastAsia="Calibri"/>
          <w:bCs/>
          <w:sz w:val="22"/>
          <w:szCs w:val="22"/>
        </w:rPr>
        <w:t>März</w:t>
      </w:r>
      <w:r w:rsidR="52A220CB" w:rsidRPr="2841C637">
        <w:rPr>
          <w:rStyle w:val="Ohne"/>
          <w:rFonts w:eastAsia="Calibri"/>
          <w:bCs/>
          <w:sz w:val="22"/>
          <w:szCs w:val="22"/>
        </w:rPr>
        <w:t xml:space="preserve"> </w:t>
      </w:r>
      <w:r w:rsidRPr="2841C637">
        <w:rPr>
          <w:rStyle w:val="Ohne"/>
          <w:rFonts w:eastAsia="Calibri"/>
          <w:bCs/>
          <w:sz w:val="22"/>
          <w:szCs w:val="22"/>
        </w:rPr>
        <w:t>202</w:t>
      </w:r>
      <w:r w:rsidR="00A74C38">
        <w:rPr>
          <w:rStyle w:val="Ohne"/>
          <w:rFonts w:eastAsia="Calibri"/>
          <w:bCs/>
          <w:sz w:val="22"/>
          <w:szCs w:val="22"/>
        </w:rPr>
        <w:t>5</w:t>
      </w:r>
      <w:r w:rsidR="002E7050" w:rsidRPr="2841C637">
        <w:rPr>
          <w:rStyle w:val="Ohne"/>
          <w:rFonts w:eastAsia="Calibri"/>
          <w:bCs/>
          <w:sz w:val="22"/>
          <w:szCs w:val="22"/>
        </w:rPr>
        <w:t xml:space="preserve"> – </w:t>
      </w:r>
      <w:r w:rsidR="00691F0A" w:rsidRPr="2841C637">
        <w:rPr>
          <w:rStyle w:val="Ohne"/>
          <w:rFonts w:eastAsia="Calibri"/>
          <w:sz w:val="22"/>
          <w:szCs w:val="22"/>
        </w:rPr>
        <w:t>Die</w:t>
      </w:r>
      <w:r w:rsidR="00AA6504">
        <w:rPr>
          <w:rStyle w:val="Ohne"/>
          <w:rFonts w:eastAsia="Calibri"/>
          <w:sz w:val="22"/>
          <w:szCs w:val="22"/>
        </w:rPr>
        <w:t xml:space="preserve"> </w:t>
      </w:r>
      <w:r w:rsidR="005C755B">
        <w:rPr>
          <w:rStyle w:val="Ohne"/>
          <w:rFonts w:eastAsia="Calibri"/>
          <w:sz w:val="22"/>
          <w:szCs w:val="22"/>
        </w:rPr>
        <w:t>Albin Kistler AG</w:t>
      </w:r>
      <w:r w:rsidR="00691F0A" w:rsidRPr="2841C637">
        <w:rPr>
          <w:rStyle w:val="Ohne"/>
          <w:rFonts w:eastAsia="Calibri"/>
          <w:sz w:val="22"/>
          <w:szCs w:val="22"/>
        </w:rPr>
        <w:t xml:space="preserve"> </w:t>
      </w:r>
      <w:r w:rsidR="00A05634">
        <w:rPr>
          <w:rStyle w:val="Ohne"/>
          <w:rFonts w:eastAsia="Calibri"/>
          <w:sz w:val="22"/>
          <w:szCs w:val="22"/>
        </w:rPr>
        <w:t>setzt</w:t>
      </w:r>
      <w:r w:rsidR="00A536D5">
        <w:rPr>
          <w:rStyle w:val="Ohne"/>
          <w:rFonts w:eastAsia="Calibri"/>
          <w:sz w:val="22"/>
          <w:szCs w:val="22"/>
        </w:rPr>
        <w:t xml:space="preserve"> </w:t>
      </w:r>
      <w:r w:rsidR="58DD47CE" w:rsidRPr="2841C637">
        <w:rPr>
          <w:rStyle w:val="Ohne"/>
          <w:rFonts w:eastAsia="Calibri"/>
          <w:sz w:val="22"/>
          <w:szCs w:val="22"/>
        </w:rPr>
        <w:t xml:space="preserve">für ihr </w:t>
      </w:r>
      <w:r w:rsidR="00EF2143">
        <w:rPr>
          <w:rStyle w:val="Ohne"/>
          <w:rFonts w:eastAsia="Calibri"/>
          <w:sz w:val="22"/>
          <w:szCs w:val="22"/>
        </w:rPr>
        <w:t xml:space="preserve">digitales </w:t>
      </w:r>
      <w:r w:rsidR="58DD47CE" w:rsidRPr="2841C637">
        <w:rPr>
          <w:rStyle w:val="Ohne"/>
          <w:rFonts w:eastAsia="Calibri"/>
          <w:sz w:val="22"/>
          <w:szCs w:val="22"/>
        </w:rPr>
        <w:t xml:space="preserve">Kundenmanagement </w:t>
      </w:r>
      <w:r w:rsidR="3E5D805E" w:rsidRPr="2841C637">
        <w:rPr>
          <w:rStyle w:val="Ohne"/>
          <w:rFonts w:eastAsia="Calibri"/>
          <w:sz w:val="22"/>
          <w:szCs w:val="22"/>
        </w:rPr>
        <w:t>auf</w:t>
      </w:r>
      <w:r w:rsidR="00674E91" w:rsidRPr="2841C637">
        <w:rPr>
          <w:rStyle w:val="Ohne"/>
          <w:rFonts w:eastAsia="Calibri"/>
          <w:sz w:val="22"/>
          <w:szCs w:val="22"/>
        </w:rPr>
        <w:t xml:space="preserve"> </w:t>
      </w:r>
      <w:r w:rsidR="00E560E0" w:rsidRPr="2841C637">
        <w:rPr>
          <w:rStyle w:val="Ohne"/>
          <w:rFonts w:eastAsia="Calibri"/>
          <w:sz w:val="22"/>
          <w:szCs w:val="22"/>
        </w:rPr>
        <w:t xml:space="preserve">die </w:t>
      </w:r>
      <w:r w:rsidR="3E5D805E" w:rsidRPr="2841C637">
        <w:rPr>
          <w:rStyle w:val="Ohne"/>
          <w:rFonts w:eastAsia="Calibri"/>
          <w:sz w:val="22"/>
          <w:szCs w:val="22"/>
        </w:rPr>
        <w:t>integrative Softwarelösung</w:t>
      </w:r>
      <w:r w:rsidR="00B67134" w:rsidRPr="2841C637">
        <w:rPr>
          <w:rStyle w:val="Ohne"/>
          <w:rFonts w:eastAsia="Calibri"/>
          <w:sz w:val="22"/>
          <w:szCs w:val="22"/>
        </w:rPr>
        <w:t xml:space="preserve"> des</w:t>
      </w:r>
      <w:r w:rsidR="00F57D16" w:rsidRPr="2841C637">
        <w:rPr>
          <w:rStyle w:val="Ohne"/>
          <w:rFonts w:eastAsia="Calibri"/>
          <w:sz w:val="22"/>
          <w:szCs w:val="22"/>
        </w:rPr>
        <w:t xml:space="preserve"> Schweizer </w:t>
      </w:r>
      <w:r w:rsidR="007C5A0E" w:rsidRPr="2841C637">
        <w:rPr>
          <w:rStyle w:val="Ohne"/>
          <w:rFonts w:eastAsia="Calibri"/>
          <w:sz w:val="22"/>
          <w:szCs w:val="22"/>
        </w:rPr>
        <w:t>Branchenspezialisten</w:t>
      </w:r>
      <w:r w:rsidR="00F57D16" w:rsidRPr="2841C637">
        <w:rPr>
          <w:rStyle w:val="Ohne"/>
          <w:rFonts w:eastAsia="Calibri"/>
          <w:sz w:val="22"/>
          <w:szCs w:val="22"/>
        </w:rPr>
        <w:t xml:space="preserve"> BSI</w:t>
      </w:r>
      <w:r w:rsidR="00F357D5">
        <w:rPr>
          <w:rStyle w:val="Ohne"/>
          <w:rFonts w:eastAsia="Calibri"/>
          <w:sz w:val="22"/>
          <w:szCs w:val="22"/>
        </w:rPr>
        <w:t xml:space="preserve"> Software</w:t>
      </w:r>
      <w:r w:rsidR="00F57D16" w:rsidRPr="2841C637">
        <w:rPr>
          <w:rStyle w:val="Ohne"/>
          <w:rFonts w:eastAsia="Calibri"/>
          <w:sz w:val="22"/>
          <w:szCs w:val="22"/>
        </w:rPr>
        <w:t xml:space="preserve">. </w:t>
      </w:r>
      <w:r w:rsidR="00F73829" w:rsidRPr="2841C637">
        <w:rPr>
          <w:rStyle w:val="Ohne"/>
          <w:rFonts w:eastAsia="Calibri"/>
          <w:sz w:val="22"/>
          <w:szCs w:val="22"/>
        </w:rPr>
        <w:t xml:space="preserve">Die </w:t>
      </w:r>
      <w:r w:rsidR="00532912">
        <w:rPr>
          <w:rStyle w:val="Ohne"/>
          <w:rFonts w:eastAsia="Calibri"/>
          <w:sz w:val="22"/>
          <w:szCs w:val="22"/>
        </w:rPr>
        <w:t>innovative</w:t>
      </w:r>
      <w:r w:rsidR="00C24403" w:rsidRPr="2841C637">
        <w:rPr>
          <w:rStyle w:val="Ohne"/>
          <w:rFonts w:eastAsia="Calibri"/>
          <w:sz w:val="22"/>
          <w:szCs w:val="22"/>
        </w:rPr>
        <w:t xml:space="preserve"> </w:t>
      </w:r>
      <w:r w:rsidR="00F73829" w:rsidRPr="2841C637">
        <w:rPr>
          <w:rStyle w:val="Ohne"/>
          <w:rFonts w:eastAsia="Calibri"/>
          <w:sz w:val="22"/>
          <w:szCs w:val="22"/>
        </w:rPr>
        <w:t>BSI Customer Suite</w:t>
      </w:r>
      <w:r w:rsidR="00550F48" w:rsidRPr="2841C637">
        <w:rPr>
          <w:rStyle w:val="Ohne"/>
          <w:rFonts w:eastAsia="Calibri"/>
          <w:sz w:val="22"/>
          <w:szCs w:val="22"/>
        </w:rPr>
        <w:t xml:space="preserve"> </w:t>
      </w:r>
      <w:r w:rsidR="00EF2143">
        <w:rPr>
          <w:rStyle w:val="Ohne"/>
          <w:rFonts w:eastAsia="Calibri"/>
          <w:sz w:val="22"/>
          <w:szCs w:val="22"/>
        </w:rPr>
        <w:t xml:space="preserve">erfüllt höchste Ansprüche an Datensicherheit und </w:t>
      </w:r>
      <w:r w:rsidR="00B84754" w:rsidRPr="2841C637">
        <w:rPr>
          <w:rStyle w:val="Ohne"/>
          <w:rFonts w:eastAsia="Calibri"/>
          <w:sz w:val="22"/>
          <w:szCs w:val="22"/>
        </w:rPr>
        <w:t xml:space="preserve">bildet zukünftig </w:t>
      </w:r>
      <w:r w:rsidR="00EF2143">
        <w:rPr>
          <w:rStyle w:val="Ohne"/>
          <w:rFonts w:eastAsia="Calibri"/>
          <w:sz w:val="22"/>
          <w:szCs w:val="22"/>
        </w:rPr>
        <w:t xml:space="preserve">die Prozesse des </w:t>
      </w:r>
      <w:r w:rsidR="00AB7AFD" w:rsidRPr="2841C637">
        <w:rPr>
          <w:rStyle w:val="Ohne"/>
          <w:rFonts w:eastAsia="Calibri"/>
          <w:sz w:val="22"/>
          <w:szCs w:val="22"/>
        </w:rPr>
        <w:t>Kundendialogcenter</w:t>
      </w:r>
      <w:r w:rsidR="00EF2143">
        <w:rPr>
          <w:rStyle w:val="Ohne"/>
          <w:rFonts w:eastAsia="Calibri"/>
          <w:sz w:val="22"/>
          <w:szCs w:val="22"/>
        </w:rPr>
        <w:t>s</w:t>
      </w:r>
      <w:r w:rsidR="00A72D1E">
        <w:rPr>
          <w:rStyle w:val="Ohne"/>
          <w:rFonts w:eastAsia="Calibri"/>
          <w:sz w:val="22"/>
          <w:szCs w:val="22"/>
        </w:rPr>
        <w:t>,</w:t>
      </w:r>
      <w:r w:rsidR="00F53C03" w:rsidRPr="2841C637">
        <w:rPr>
          <w:rStyle w:val="Ohne"/>
          <w:rFonts w:eastAsia="Calibri"/>
          <w:sz w:val="22"/>
          <w:szCs w:val="22"/>
        </w:rPr>
        <w:t xml:space="preserve"> </w:t>
      </w:r>
      <w:r w:rsidR="0053487A">
        <w:rPr>
          <w:rStyle w:val="Ohne"/>
          <w:rFonts w:eastAsia="Calibri"/>
          <w:sz w:val="22"/>
          <w:szCs w:val="22"/>
        </w:rPr>
        <w:t>zugeschnitten auf die hohen Anforderungen der Vermögensverwaltung</w:t>
      </w:r>
      <w:r w:rsidR="00A72D1E">
        <w:rPr>
          <w:rStyle w:val="Ohne"/>
          <w:rFonts w:eastAsia="Calibri"/>
          <w:sz w:val="22"/>
          <w:szCs w:val="22"/>
        </w:rPr>
        <w:t>,</w:t>
      </w:r>
      <w:r w:rsidR="00532912">
        <w:rPr>
          <w:rStyle w:val="Ohne"/>
          <w:rFonts w:eastAsia="Calibri"/>
          <w:sz w:val="22"/>
          <w:szCs w:val="22"/>
        </w:rPr>
        <w:t xml:space="preserve"> </w:t>
      </w:r>
      <w:r w:rsidR="0048322E" w:rsidRPr="2841C637">
        <w:rPr>
          <w:rStyle w:val="Ohne"/>
          <w:rFonts w:eastAsia="Calibri"/>
          <w:sz w:val="22"/>
          <w:szCs w:val="22"/>
        </w:rPr>
        <w:t>ab</w:t>
      </w:r>
      <w:r w:rsidR="000B02AC" w:rsidRPr="2841C637">
        <w:rPr>
          <w:rStyle w:val="Ohne"/>
          <w:rFonts w:eastAsia="Calibri"/>
          <w:sz w:val="22"/>
          <w:szCs w:val="22"/>
        </w:rPr>
        <w:t>.</w:t>
      </w:r>
    </w:p>
    <w:p w14:paraId="518D0121" w14:textId="54A2BA7B" w:rsidR="0053487A" w:rsidRDefault="00FC0C3D" w:rsidP="35BEB4D0">
      <w:pPr>
        <w:spacing w:after="120" w:line="360" w:lineRule="auto"/>
        <w:rPr>
          <w:rStyle w:val="Ohne"/>
          <w:rFonts w:asciiTheme="minorHAnsi" w:eastAsia="Calibri" w:hAnsiTheme="minorHAnsi" w:cstheme="minorBidi"/>
          <w:sz w:val="22"/>
          <w:szCs w:val="22"/>
        </w:rPr>
      </w:pPr>
      <w:r w:rsidRPr="35BEB4D0">
        <w:rPr>
          <w:rStyle w:val="Ohne"/>
          <w:rFonts w:asciiTheme="minorHAnsi" w:eastAsia="Calibri" w:hAnsiTheme="minorHAnsi" w:cstheme="minorBidi"/>
          <w:sz w:val="22"/>
          <w:szCs w:val="22"/>
        </w:rPr>
        <w:t xml:space="preserve">Auf der Suche nach einer </w:t>
      </w:r>
      <w:r w:rsidR="00236020">
        <w:rPr>
          <w:rStyle w:val="Ohne"/>
          <w:rFonts w:asciiTheme="minorHAnsi" w:eastAsia="Calibri" w:hAnsiTheme="minorHAnsi" w:cstheme="minorBidi"/>
          <w:sz w:val="22"/>
          <w:szCs w:val="22"/>
        </w:rPr>
        <w:t>neuen</w:t>
      </w:r>
      <w:r w:rsidR="00A72D1E">
        <w:rPr>
          <w:rStyle w:val="Ohne"/>
          <w:rFonts w:asciiTheme="minorHAnsi" w:eastAsia="Calibri" w:hAnsiTheme="minorHAnsi" w:cstheme="minorBidi"/>
          <w:sz w:val="22"/>
          <w:szCs w:val="22"/>
        </w:rPr>
        <w:t>,</w:t>
      </w:r>
      <w:r w:rsidR="00236020">
        <w:rPr>
          <w:rStyle w:val="Ohne"/>
          <w:rFonts w:asciiTheme="minorHAnsi" w:eastAsia="Calibri" w:hAnsiTheme="minorHAnsi" w:cstheme="minorBidi"/>
          <w:sz w:val="22"/>
          <w:szCs w:val="22"/>
        </w:rPr>
        <w:t xml:space="preserve"> </w:t>
      </w:r>
      <w:r w:rsidR="00532912">
        <w:rPr>
          <w:rStyle w:val="Ohne"/>
          <w:rFonts w:asciiTheme="minorHAnsi" w:eastAsia="Calibri" w:hAnsiTheme="minorHAnsi" w:cstheme="minorBidi"/>
          <w:sz w:val="22"/>
          <w:szCs w:val="22"/>
        </w:rPr>
        <w:t>massgeschneiderten und vor allem sicheren Lösung für ihr Customer Relationship Management hat sich d</w:t>
      </w:r>
      <w:r w:rsidR="00230403">
        <w:rPr>
          <w:rStyle w:val="Ohne"/>
          <w:rFonts w:asciiTheme="minorHAnsi" w:eastAsia="Calibri" w:hAnsiTheme="minorHAnsi" w:cstheme="minorBidi"/>
          <w:sz w:val="22"/>
          <w:szCs w:val="22"/>
        </w:rPr>
        <w:t>er</w:t>
      </w:r>
      <w:r w:rsidR="00532912">
        <w:rPr>
          <w:rStyle w:val="Ohne"/>
          <w:rFonts w:asciiTheme="minorHAnsi" w:eastAsia="Calibri" w:hAnsiTheme="minorHAnsi" w:cstheme="minorBidi"/>
          <w:sz w:val="22"/>
          <w:szCs w:val="22"/>
        </w:rPr>
        <w:t xml:space="preserve"> </w:t>
      </w:r>
      <w:r w:rsidR="00230403">
        <w:rPr>
          <w:rStyle w:val="Ohne"/>
          <w:rFonts w:asciiTheme="minorHAnsi" w:eastAsia="Calibri" w:hAnsiTheme="minorHAnsi" w:cstheme="minorBidi"/>
          <w:sz w:val="22"/>
          <w:szCs w:val="22"/>
        </w:rPr>
        <w:t xml:space="preserve">Vermögensverwalter </w:t>
      </w:r>
      <w:r w:rsidR="00532912">
        <w:rPr>
          <w:rStyle w:val="Ohne"/>
          <w:rFonts w:asciiTheme="minorHAnsi" w:eastAsia="Calibri" w:hAnsiTheme="minorHAnsi" w:cstheme="minorBidi"/>
          <w:sz w:val="22"/>
          <w:szCs w:val="22"/>
        </w:rPr>
        <w:t xml:space="preserve">Albin Kistler für die Kundenplattform des Schweizer Softwareherstellers BSI </w:t>
      </w:r>
      <w:r w:rsidR="00F357D5">
        <w:rPr>
          <w:rStyle w:val="Ohne"/>
          <w:rFonts w:asciiTheme="minorHAnsi" w:eastAsia="Calibri" w:hAnsiTheme="minorHAnsi" w:cstheme="minorBidi"/>
          <w:sz w:val="22"/>
          <w:szCs w:val="22"/>
        </w:rPr>
        <w:t xml:space="preserve">Software </w:t>
      </w:r>
      <w:r w:rsidR="00532912">
        <w:rPr>
          <w:rStyle w:val="Ohne"/>
          <w:rFonts w:asciiTheme="minorHAnsi" w:eastAsia="Calibri" w:hAnsiTheme="minorHAnsi" w:cstheme="minorBidi"/>
          <w:sz w:val="22"/>
          <w:szCs w:val="22"/>
        </w:rPr>
        <w:t>entschieden. Für ein</w:t>
      </w:r>
      <w:r w:rsidR="009E14E0">
        <w:rPr>
          <w:rStyle w:val="Ohne"/>
          <w:rFonts w:asciiTheme="minorHAnsi" w:eastAsia="Calibri" w:hAnsiTheme="minorHAnsi" w:cstheme="minorBidi"/>
          <w:sz w:val="22"/>
          <w:szCs w:val="22"/>
        </w:rPr>
        <w:t>e</w:t>
      </w:r>
      <w:r w:rsidR="00532912">
        <w:rPr>
          <w:rStyle w:val="Ohne"/>
          <w:rFonts w:asciiTheme="minorHAnsi" w:eastAsia="Calibri" w:hAnsiTheme="minorHAnsi" w:cstheme="minorBidi"/>
          <w:sz w:val="22"/>
          <w:szCs w:val="22"/>
        </w:rPr>
        <w:t xml:space="preserve"> </w:t>
      </w:r>
      <w:r w:rsidR="009E14E0">
        <w:rPr>
          <w:rStyle w:val="Ohne"/>
          <w:rFonts w:asciiTheme="minorHAnsi" w:eastAsia="Calibri" w:hAnsiTheme="minorHAnsi" w:cstheme="minorBidi"/>
          <w:sz w:val="22"/>
          <w:szCs w:val="22"/>
        </w:rPr>
        <w:t xml:space="preserve">individuelle Beratung ihrer </w:t>
      </w:r>
      <w:r w:rsidR="0053487A">
        <w:rPr>
          <w:rStyle w:val="Ohne"/>
          <w:rFonts w:asciiTheme="minorHAnsi" w:eastAsia="Calibri" w:hAnsiTheme="minorHAnsi" w:cstheme="minorBidi"/>
          <w:sz w:val="22"/>
          <w:szCs w:val="22"/>
        </w:rPr>
        <w:t>privaten</w:t>
      </w:r>
      <w:r w:rsidR="009E14E0">
        <w:rPr>
          <w:rStyle w:val="Ohne"/>
          <w:rFonts w:asciiTheme="minorHAnsi" w:eastAsia="Calibri" w:hAnsiTheme="minorHAnsi" w:cstheme="minorBidi"/>
          <w:sz w:val="22"/>
          <w:szCs w:val="22"/>
        </w:rPr>
        <w:t xml:space="preserve"> und institutionellen Kunden</w:t>
      </w:r>
      <w:r w:rsidR="00532912">
        <w:rPr>
          <w:rStyle w:val="Ohne"/>
          <w:rFonts w:asciiTheme="minorHAnsi" w:eastAsia="Calibri" w:hAnsiTheme="minorHAnsi" w:cstheme="minorBidi"/>
          <w:sz w:val="22"/>
          <w:szCs w:val="22"/>
        </w:rPr>
        <w:t xml:space="preserve"> laufen bei Albin Kistler </w:t>
      </w:r>
      <w:r w:rsidR="00C76FB9">
        <w:rPr>
          <w:rStyle w:val="Ohne"/>
          <w:rFonts w:asciiTheme="minorHAnsi" w:eastAsia="Calibri" w:hAnsiTheme="minorHAnsi" w:cstheme="minorBidi"/>
          <w:sz w:val="22"/>
          <w:szCs w:val="22"/>
        </w:rPr>
        <w:t>seit November 2024</w:t>
      </w:r>
      <w:r w:rsidR="004003F1">
        <w:rPr>
          <w:rStyle w:val="Ohne"/>
          <w:rFonts w:asciiTheme="minorHAnsi" w:eastAsia="Calibri" w:hAnsiTheme="minorHAnsi" w:cstheme="minorBidi"/>
          <w:sz w:val="22"/>
          <w:szCs w:val="22"/>
        </w:rPr>
        <w:t xml:space="preserve"> </w:t>
      </w:r>
      <w:r w:rsidR="009E14E0">
        <w:rPr>
          <w:rStyle w:val="Ohne"/>
          <w:rFonts w:asciiTheme="minorHAnsi" w:eastAsia="Calibri" w:hAnsiTheme="minorHAnsi" w:cstheme="minorBidi"/>
          <w:sz w:val="22"/>
          <w:szCs w:val="22"/>
        </w:rPr>
        <w:t xml:space="preserve">alle relevanten Kunden- und Anlageinformationen in der </w:t>
      </w:r>
      <w:r w:rsidR="00EE7ADE">
        <w:rPr>
          <w:rStyle w:val="Ohne"/>
          <w:rFonts w:asciiTheme="minorHAnsi" w:eastAsia="Calibri" w:hAnsiTheme="minorHAnsi" w:cstheme="minorBidi"/>
          <w:sz w:val="22"/>
          <w:szCs w:val="22"/>
        </w:rPr>
        <w:t xml:space="preserve">BSI </w:t>
      </w:r>
      <w:r w:rsidR="009E14E0">
        <w:rPr>
          <w:rStyle w:val="Ohne"/>
          <w:rFonts w:asciiTheme="minorHAnsi" w:eastAsia="Calibri" w:hAnsiTheme="minorHAnsi" w:cstheme="minorBidi"/>
          <w:sz w:val="22"/>
          <w:szCs w:val="22"/>
        </w:rPr>
        <w:t xml:space="preserve">Customer Suite zusammen. Die 360°-Sicht auf die Kunden </w:t>
      </w:r>
      <w:r w:rsidR="0053487A">
        <w:rPr>
          <w:rStyle w:val="Ohne"/>
          <w:rFonts w:asciiTheme="minorHAnsi" w:eastAsia="Calibri" w:hAnsiTheme="minorHAnsi" w:cstheme="minorBidi"/>
          <w:sz w:val="22"/>
          <w:szCs w:val="22"/>
        </w:rPr>
        <w:t>hebt</w:t>
      </w:r>
      <w:r w:rsidR="009E14E0">
        <w:rPr>
          <w:rStyle w:val="Ohne"/>
          <w:rFonts w:asciiTheme="minorHAnsi" w:eastAsia="Calibri" w:hAnsiTheme="minorHAnsi" w:cstheme="minorBidi"/>
          <w:sz w:val="22"/>
          <w:szCs w:val="22"/>
        </w:rPr>
        <w:t xml:space="preserve"> </w:t>
      </w:r>
      <w:r w:rsidR="004003F1">
        <w:rPr>
          <w:rStyle w:val="Ohne"/>
          <w:rFonts w:asciiTheme="minorHAnsi" w:eastAsia="Calibri" w:hAnsiTheme="minorHAnsi" w:cstheme="minorBidi"/>
          <w:sz w:val="22"/>
          <w:szCs w:val="22"/>
        </w:rPr>
        <w:t>den Kundendialog der</w:t>
      </w:r>
      <w:r w:rsidR="009E14E0">
        <w:rPr>
          <w:rStyle w:val="Ohne"/>
          <w:rFonts w:asciiTheme="minorHAnsi" w:eastAsia="Calibri" w:hAnsiTheme="minorHAnsi" w:cstheme="minorBidi"/>
          <w:sz w:val="22"/>
          <w:szCs w:val="22"/>
        </w:rPr>
        <w:t xml:space="preserve"> </w:t>
      </w:r>
      <w:r w:rsidR="004003F1">
        <w:rPr>
          <w:rStyle w:val="Ohne"/>
          <w:rFonts w:asciiTheme="minorHAnsi" w:eastAsia="Calibri" w:hAnsiTheme="minorHAnsi" w:cstheme="minorBidi"/>
          <w:sz w:val="22"/>
          <w:szCs w:val="22"/>
        </w:rPr>
        <w:t>exzellenten</w:t>
      </w:r>
      <w:r w:rsidR="009E14E0">
        <w:rPr>
          <w:rStyle w:val="Ohne"/>
          <w:rFonts w:asciiTheme="minorHAnsi" w:eastAsia="Calibri" w:hAnsiTheme="minorHAnsi" w:cstheme="minorBidi"/>
          <w:sz w:val="22"/>
          <w:szCs w:val="22"/>
        </w:rPr>
        <w:t xml:space="preserve"> Vermögensverwaltung auf ein neues Level.</w:t>
      </w:r>
      <w:r w:rsidR="00A74C38">
        <w:rPr>
          <w:rStyle w:val="Ohne"/>
          <w:rFonts w:asciiTheme="minorHAnsi" w:eastAsia="Calibri" w:hAnsiTheme="minorHAnsi" w:cstheme="minorBidi"/>
          <w:sz w:val="22"/>
          <w:szCs w:val="22"/>
        </w:rPr>
        <w:t xml:space="preserve"> D</w:t>
      </w:r>
      <w:r w:rsidR="0004652F">
        <w:rPr>
          <w:rStyle w:val="Ohne"/>
          <w:rFonts w:asciiTheme="minorHAnsi" w:eastAsia="Calibri" w:hAnsiTheme="minorHAnsi" w:cstheme="minorBidi"/>
          <w:sz w:val="22"/>
          <w:szCs w:val="22"/>
        </w:rPr>
        <w:t>ass die Kundendaten in der Schweiz bleiben</w:t>
      </w:r>
      <w:r w:rsidR="00253AF3">
        <w:rPr>
          <w:rStyle w:val="Ohne"/>
          <w:rFonts w:asciiTheme="minorHAnsi" w:eastAsia="Calibri" w:hAnsiTheme="minorHAnsi" w:cstheme="minorBidi"/>
          <w:sz w:val="22"/>
          <w:szCs w:val="22"/>
        </w:rPr>
        <w:t xml:space="preserve">, ist Anspruch </w:t>
      </w:r>
      <w:r w:rsidR="00A72D1E">
        <w:rPr>
          <w:rStyle w:val="Ohne"/>
          <w:rFonts w:asciiTheme="minorHAnsi" w:eastAsia="Calibri" w:hAnsiTheme="minorHAnsi" w:cstheme="minorBidi"/>
          <w:sz w:val="22"/>
          <w:szCs w:val="22"/>
        </w:rPr>
        <w:t>sowie</w:t>
      </w:r>
      <w:r w:rsidR="00253AF3">
        <w:rPr>
          <w:rStyle w:val="Ohne"/>
          <w:rFonts w:asciiTheme="minorHAnsi" w:eastAsia="Calibri" w:hAnsiTheme="minorHAnsi" w:cstheme="minorBidi"/>
          <w:sz w:val="22"/>
          <w:szCs w:val="22"/>
        </w:rPr>
        <w:t xml:space="preserve"> regulatorische </w:t>
      </w:r>
      <w:r w:rsidR="005E0605">
        <w:rPr>
          <w:rStyle w:val="Ohne"/>
          <w:rFonts w:asciiTheme="minorHAnsi" w:eastAsia="Calibri" w:hAnsiTheme="minorHAnsi" w:cstheme="minorBidi"/>
          <w:sz w:val="22"/>
          <w:szCs w:val="22"/>
        </w:rPr>
        <w:t>Anforderung zugleich.</w:t>
      </w:r>
      <w:r w:rsidR="009E14E0">
        <w:rPr>
          <w:rStyle w:val="Ohne"/>
          <w:rFonts w:asciiTheme="minorHAnsi" w:eastAsia="Calibri" w:hAnsiTheme="minorHAnsi" w:cstheme="minorBidi"/>
          <w:sz w:val="22"/>
          <w:szCs w:val="22"/>
        </w:rPr>
        <w:t xml:space="preserve"> Alle </w:t>
      </w:r>
      <w:r w:rsidR="009E14E0" w:rsidRPr="00532912">
        <w:rPr>
          <w:rStyle w:val="Ohne"/>
          <w:rFonts w:asciiTheme="minorHAnsi" w:eastAsia="Calibri" w:hAnsiTheme="minorHAnsi" w:cstheme="minorBidi"/>
          <w:sz w:val="22"/>
          <w:szCs w:val="22"/>
        </w:rPr>
        <w:t>Anwendungen werden in Rechenzentren in der Schweiz ausgeführt.</w:t>
      </w:r>
      <w:r w:rsidR="0053487A">
        <w:rPr>
          <w:rStyle w:val="Ohne"/>
          <w:rFonts w:asciiTheme="minorHAnsi" w:eastAsia="Calibri" w:hAnsiTheme="minorHAnsi" w:cstheme="minorBidi"/>
          <w:sz w:val="22"/>
          <w:szCs w:val="22"/>
        </w:rPr>
        <w:t xml:space="preserve"> </w:t>
      </w:r>
      <w:r w:rsidR="00532912" w:rsidRPr="00532912">
        <w:rPr>
          <w:rStyle w:val="Ohne"/>
          <w:rFonts w:asciiTheme="minorHAnsi" w:eastAsia="Calibri" w:hAnsiTheme="minorHAnsi" w:cstheme="minorBidi"/>
          <w:sz w:val="22"/>
          <w:szCs w:val="22"/>
        </w:rPr>
        <w:t>D</w:t>
      </w:r>
      <w:r w:rsidR="0053487A">
        <w:rPr>
          <w:rStyle w:val="Ohne"/>
          <w:rFonts w:asciiTheme="minorHAnsi" w:eastAsia="Calibri" w:hAnsiTheme="minorHAnsi" w:cstheme="minorBidi"/>
          <w:sz w:val="22"/>
          <w:szCs w:val="22"/>
        </w:rPr>
        <w:t>ieses hohe Mass an</w:t>
      </w:r>
      <w:r w:rsidR="00532912" w:rsidRPr="00532912">
        <w:rPr>
          <w:rStyle w:val="Ohne"/>
          <w:rFonts w:asciiTheme="minorHAnsi" w:eastAsia="Calibri" w:hAnsiTheme="minorHAnsi" w:cstheme="minorBidi"/>
          <w:sz w:val="22"/>
          <w:szCs w:val="22"/>
        </w:rPr>
        <w:t xml:space="preserve"> Sicherheit </w:t>
      </w:r>
      <w:r w:rsidR="0053487A">
        <w:rPr>
          <w:rStyle w:val="Ohne"/>
          <w:rFonts w:asciiTheme="minorHAnsi" w:eastAsia="Calibri" w:hAnsiTheme="minorHAnsi" w:cstheme="minorBidi"/>
          <w:sz w:val="22"/>
          <w:szCs w:val="22"/>
        </w:rPr>
        <w:t xml:space="preserve">ist </w:t>
      </w:r>
      <w:r w:rsidR="00A72D1E">
        <w:rPr>
          <w:rStyle w:val="Ohne"/>
          <w:rFonts w:asciiTheme="minorHAnsi" w:eastAsia="Calibri" w:hAnsiTheme="minorHAnsi" w:cstheme="minorBidi"/>
          <w:sz w:val="22"/>
          <w:szCs w:val="22"/>
        </w:rPr>
        <w:t xml:space="preserve">eine </w:t>
      </w:r>
      <w:r w:rsidR="0053487A">
        <w:rPr>
          <w:rStyle w:val="Ohne"/>
          <w:rFonts w:asciiTheme="minorHAnsi" w:eastAsia="Calibri" w:hAnsiTheme="minorHAnsi" w:cstheme="minorBidi"/>
          <w:sz w:val="22"/>
          <w:szCs w:val="22"/>
        </w:rPr>
        <w:t xml:space="preserve">Grundvoraussetzung </w:t>
      </w:r>
      <w:r w:rsidR="00A72D1E">
        <w:rPr>
          <w:rStyle w:val="Ohne"/>
          <w:rFonts w:asciiTheme="minorHAnsi" w:eastAsia="Calibri" w:hAnsiTheme="minorHAnsi" w:cstheme="minorBidi"/>
          <w:sz w:val="22"/>
          <w:szCs w:val="22"/>
        </w:rPr>
        <w:t>für die</w:t>
      </w:r>
      <w:r w:rsidR="00532912" w:rsidRPr="00532912">
        <w:rPr>
          <w:rStyle w:val="Ohne"/>
          <w:rFonts w:asciiTheme="minorHAnsi" w:eastAsia="Calibri" w:hAnsiTheme="minorHAnsi" w:cstheme="minorBidi"/>
          <w:sz w:val="22"/>
          <w:szCs w:val="22"/>
        </w:rPr>
        <w:t xml:space="preserve"> digitale Transformation und Innovation</w:t>
      </w:r>
      <w:r w:rsidR="0053487A">
        <w:rPr>
          <w:rStyle w:val="Ohne"/>
          <w:rFonts w:asciiTheme="minorHAnsi" w:eastAsia="Calibri" w:hAnsiTheme="minorHAnsi" w:cstheme="minorBidi"/>
          <w:sz w:val="22"/>
          <w:szCs w:val="22"/>
        </w:rPr>
        <w:t xml:space="preserve"> d</w:t>
      </w:r>
      <w:r w:rsidR="00B76953">
        <w:rPr>
          <w:rStyle w:val="Ohne"/>
          <w:rFonts w:asciiTheme="minorHAnsi" w:eastAsia="Calibri" w:hAnsiTheme="minorHAnsi" w:cstheme="minorBidi"/>
          <w:sz w:val="22"/>
          <w:szCs w:val="22"/>
        </w:rPr>
        <w:t>e</w:t>
      </w:r>
      <w:r w:rsidR="00EE265F">
        <w:rPr>
          <w:rStyle w:val="Ohne"/>
          <w:rFonts w:asciiTheme="minorHAnsi" w:eastAsia="Calibri" w:hAnsiTheme="minorHAnsi" w:cstheme="minorBidi"/>
          <w:sz w:val="22"/>
          <w:szCs w:val="22"/>
        </w:rPr>
        <w:t>s</w:t>
      </w:r>
      <w:r w:rsidR="0053487A">
        <w:rPr>
          <w:rStyle w:val="Ohne"/>
          <w:rFonts w:asciiTheme="minorHAnsi" w:eastAsia="Calibri" w:hAnsiTheme="minorHAnsi" w:cstheme="minorBidi"/>
          <w:sz w:val="22"/>
          <w:szCs w:val="22"/>
        </w:rPr>
        <w:t xml:space="preserve"> renommierten</w:t>
      </w:r>
      <w:r w:rsidR="0053487A" w:rsidRPr="0053487A">
        <w:rPr>
          <w:rStyle w:val="Ohne"/>
          <w:rFonts w:asciiTheme="minorHAnsi" w:eastAsia="Calibri" w:hAnsiTheme="minorHAnsi" w:cstheme="minorBidi"/>
          <w:sz w:val="22"/>
          <w:szCs w:val="22"/>
        </w:rPr>
        <w:t xml:space="preserve"> Vermögensverwalt</w:t>
      </w:r>
      <w:r w:rsidR="00EE265F">
        <w:rPr>
          <w:rStyle w:val="Ohne"/>
          <w:rFonts w:asciiTheme="minorHAnsi" w:eastAsia="Calibri" w:hAnsiTheme="minorHAnsi" w:cstheme="minorBidi"/>
          <w:sz w:val="22"/>
          <w:szCs w:val="22"/>
        </w:rPr>
        <w:t>ers</w:t>
      </w:r>
      <w:r w:rsidR="00532912" w:rsidRPr="00532912">
        <w:rPr>
          <w:rStyle w:val="Ohne"/>
          <w:rFonts w:asciiTheme="minorHAnsi" w:eastAsia="Calibri" w:hAnsiTheme="minorHAnsi" w:cstheme="minorBidi"/>
          <w:sz w:val="22"/>
          <w:szCs w:val="22"/>
        </w:rPr>
        <w:t xml:space="preserve">. </w:t>
      </w:r>
    </w:p>
    <w:p w14:paraId="766E90B8" w14:textId="0373A345" w:rsidR="0053487A" w:rsidRDefault="00F17F70" w:rsidP="0053487A">
      <w:pPr>
        <w:pStyle w:val="Zwischentitel"/>
        <w:spacing w:after="120"/>
        <w:rPr>
          <w:rStyle w:val="Ohne"/>
          <w:rFonts w:eastAsia="Calibri" w:cstheme="minorBidi"/>
        </w:rPr>
      </w:pPr>
      <w:r>
        <w:rPr>
          <w:rStyle w:val="Ohne"/>
          <w:rFonts w:eastAsia="Calibri" w:cstheme="minorBidi"/>
        </w:rPr>
        <w:t xml:space="preserve">Ein effektives Portfolio an </w:t>
      </w:r>
      <w:r w:rsidR="004F5E2B">
        <w:rPr>
          <w:rStyle w:val="Ohne"/>
          <w:rFonts w:eastAsia="Calibri" w:cstheme="minorBidi"/>
        </w:rPr>
        <w:t>flexiblen</w:t>
      </w:r>
      <w:r w:rsidR="004003F1">
        <w:rPr>
          <w:rStyle w:val="Ohne"/>
          <w:rFonts w:eastAsia="Calibri" w:cstheme="minorBidi"/>
        </w:rPr>
        <w:t xml:space="preserve"> </w:t>
      </w:r>
      <w:r>
        <w:rPr>
          <w:rStyle w:val="Ohne"/>
          <w:rFonts w:eastAsia="Calibri" w:cstheme="minorBidi"/>
        </w:rPr>
        <w:t>Schnittstellen und branchenspezifischen Prozessen</w:t>
      </w:r>
    </w:p>
    <w:p w14:paraId="13D2702D" w14:textId="6FAA5045" w:rsidR="004003F1" w:rsidRDefault="004003F1" w:rsidP="004F5E2B">
      <w:pPr>
        <w:spacing w:after="120" w:line="360" w:lineRule="auto"/>
        <w:rPr>
          <w:rStyle w:val="Ohne"/>
          <w:rFonts w:asciiTheme="minorHAnsi" w:eastAsia="Calibri" w:hAnsiTheme="minorHAnsi" w:cstheme="minorBidi"/>
          <w:sz w:val="22"/>
          <w:szCs w:val="22"/>
        </w:rPr>
      </w:pPr>
      <w:r>
        <w:rPr>
          <w:rStyle w:val="Ohne"/>
          <w:rFonts w:asciiTheme="minorHAnsi" w:eastAsia="Calibri" w:hAnsiTheme="minorHAnsi" w:cstheme="minorBidi"/>
          <w:sz w:val="22"/>
          <w:szCs w:val="22"/>
        </w:rPr>
        <w:t xml:space="preserve">Der Entscheid </w:t>
      </w:r>
      <w:r w:rsidRPr="35BEB4D0">
        <w:rPr>
          <w:rStyle w:val="Ohne"/>
          <w:rFonts w:asciiTheme="minorHAnsi" w:eastAsia="Calibri" w:hAnsiTheme="minorHAnsi" w:cstheme="minorBidi"/>
          <w:sz w:val="22"/>
          <w:szCs w:val="22"/>
        </w:rPr>
        <w:t xml:space="preserve">zugunsten des </w:t>
      </w:r>
      <w:r>
        <w:rPr>
          <w:rStyle w:val="Ohne"/>
          <w:rFonts w:asciiTheme="minorHAnsi" w:eastAsia="Calibri" w:hAnsiTheme="minorHAnsi" w:cstheme="minorBidi"/>
          <w:sz w:val="22"/>
          <w:szCs w:val="22"/>
        </w:rPr>
        <w:t xml:space="preserve">Schweizer Finanzdienstleistungsexperten BSI </w:t>
      </w:r>
      <w:r w:rsidR="00F07F9E">
        <w:rPr>
          <w:rStyle w:val="Ohne"/>
          <w:rFonts w:asciiTheme="minorHAnsi" w:eastAsia="Calibri" w:hAnsiTheme="minorHAnsi" w:cstheme="minorBidi"/>
          <w:sz w:val="22"/>
          <w:szCs w:val="22"/>
        </w:rPr>
        <w:t xml:space="preserve">Software </w:t>
      </w:r>
      <w:r>
        <w:rPr>
          <w:rStyle w:val="Ohne"/>
          <w:rFonts w:asciiTheme="minorHAnsi" w:eastAsia="Calibri" w:hAnsiTheme="minorHAnsi" w:cstheme="minorBidi"/>
          <w:sz w:val="22"/>
          <w:szCs w:val="22"/>
        </w:rPr>
        <w:t xml:space="preserve">basiert auf einer </w:t>
      </w:r>
      <w:r w:rsidRPr="35BEB4D0">
        <w:rPr>
          <w:rStyle w:val="Ohne"/>
          <w:rFonts w:asciiTheme="minorHAnsi" w:eastAsia="Calibri" w:hAnsiTheme="minorHAnsi" w:cstheme="minorBidi"/>
          <w:sz w:val="22"/>
          <w:szCs w:val="22"/>
        </w:rPr>
        <w:t xml:space="preserve">Architektur-Evaluation durch die </w:t>
      </w:r>
      <w:r w:rsidR="007772B6">
        <w:rPr>
          <w:rStyle w:val="Ohne"/>
          <w:rFonts w:asciiTheme="minorHAnsi" w:eastAsia="Calibri" w:hAnsiTheme="minorHAnsi" w:cstheme="minorBidi"/>
          <w:sz w:val="22"/>
          <w:szCs w:val="22"/>
        </w:rPr>
        <w:t xml:space="preserve">Unternehmensberatung </w:t>
      </w:r>
      <w:r w:rsidRPr="35BEB4D0">
        <w:rPr>
          <w:rStyle w:val="Ohne"/>
          <w:rFonts w:asciiTheme="minorHAnsi" w:eastAsia="Calibri" w:hAnsiTheme="minorHAnsi" w:cstheme="minorBidi"/>
          <w:sz w:val="22"/>
          <w:szCs w:val="22"/>
        </w:rPr>
        <w:t>Synpulse</w:t>
      </w:r>
      <w:r>
        <w:rPr>
          <w:rStyle w:val="Ohne"/>
          <w:rFonts w:asciiTheme="minorHAnsi" w:eastAsia="Calibri" w:hAnsiTheme="minorHAnsi" w:cstheme="minorBidi"/>
          <w:sz w:val="22"/>
          <w:szCs w:val="22"/>
        </w:rPr>
        <w:t>. «</w:t>
      </w:r>
      <w:r w:rsidRPr="004003F1">
        <w:rPr>
          <w:rStyle w:val="Ohne"/>
          <w:rFonts w:asciiTheme="minorHAnsi" w:eastAsia="Calibri" w:hAnsiTheme="minorHAnsi" w:cstheme="minorBidi"/>
          <w:sz w:val="22"/>
          <w:szCs w:val="22"/>
        </w:rPr>
        <w:t xml:space="preserve">Hervorzuheben sind der hohe Grad an Individualisierung sowie die hohen Qualitätsansprüche an </w:t>
      </w:r>
      <w:r w:rsidR="00894763" w:rsidRPr="00471B3E">
        <w:rPr>
          <w:rStyle w:val="Ohne"/>
          <w:rFonts w:asciiTheme="minorHAnsi" w:eastAsia="Calibri" w:hAnsiTheme="minorHAnsi" w:cstheme="minorBidi"/>
          <w:sz w:val="22"/>
          <w:szCs w:val="22"/>
        </w:rPr>
        <w:t>die 360°-Kundensicht,</w:t>
      </w:r>
      <w:r w:rsidR="00894763">
        <w:rPr>
          <w:rStyle w:val="Ohne"/>
          <w:rFonts w:asciiTheme="minorHAnsi" w:eastAsia="Calibri" w:hAnsiTheme="minorHAnsi" w:cstheme="minorBidi"/>
          <w:sz w:val="22"/>
          <w:szCs w:val="22"/>
        </w:rPr>
        <w:t xml:space="preserve"> </w:t>
      </w:r>
      <w:r w:rsidRPr="004003F1">
        <w:rPr>
          <w:rStyle w:val="Ohne"/>
          <w:rFonts w:asciiTheme="minorHAnsi" w:eastAsia="Calibri" w:hAnsiTheme="minorHAnsi" w:cstheme="minorBidi"/>
          <w:sz w:val="22"/>
          <w:szCs w:val="22"/>
        </w:rPr>
        <w:t>Reportings und Portfolioübersichten</w:t>
      </w:r>
      <w:r w:rsidR="007772B6">
        <w:rPr>
          <w:rStyle w:val="Ohne"/>
          <w:rFonts w:asciiTheme="minorHAnsi" w:eastAsia="Calibri" w:hAnsiTheme="minorHAnsi" w:cstheme="minorBidi"/>
          <w:sz w:val="22"/>
          <w:szCs w:val="22"/>
        </w:rPr>
        <w:t xml:space="preserve"> in diesem Projekt</w:t>
      </w:r>
      <w:r>
        <w:rPr>
          <w:rStyle w:val="Ohne"/>
          <w:rFonts w:asciiTheme="minorHAnsi" w:eastAsia="Calibri" w:hAnsiTheme="minorHAnsi" w:cstheme="minorBidi"/>
          <w:sz w:val="22"/>
          <w:szCs w:val="22"/>
        </w:rPr>
        <w:t xml:space="preserve">», </w:t>
      </w:r>
      <w:r w:rsidR="00295B52">
        <w:rPr>
          <w:rStyle w:val="Ohne"/>
          <w:rFonts w:asciiTheme="minorHAnsi" w:eastAsia="Calibri" w:hAnsiTheme="minorHAnsi" w:cstheme="minorBidi"/>
          <w:sz w:val="22"/>
          <w:szCs w:val="22"/>
        </w:rPr>
        <w:t>erläutert</w:t>
      </w:r>
      <w:r>
        <w:rPr>
          <w:rStyle w:val="Ohne"/>
          <w:rFonts w:asciiTheme="minorHAnsi" w:eastAsia="Calibri" w:hAnsiTheme="minorHAnsi" w:cstheme="minorBidi"/>
          <w:sz w:val="22"/>
          <w:szCs w:val="22"/>
        </w:rPr>
        <w:t xml:space="preserve"> </w:t>
      </w:r>
      <w:r w:rsidR="007772B6" w:rsidRPr="007772B6">
        <w:rPr>
          <w:rStyle w:val="Ohne"/>
          <w:rFonts w:asciiTheme="minorHAnsi" w:eastAsia="Calibri" w:hAnsiTheme="minorHAnsi" w:cstheme="minorBidi"/>
          <w:sz w:val="22"/>
          <w:szCs w:val="22"/>
        </w:rPr>
        <w:t>Philipp Staupe</w:t>
      </w:r>
      <w:r w:rsidR="007772B6">
        <w:rPr>
          <w:rStyle w:val="Ohne"/>
          <w:rFonts w:asciiTheme="minorHAnsi" w:eastAsia="Calibri" w:hAnsiTheme="minorHAnsi" w:cstheme="minorBidi"/>
          <w:sz w:val="22"/>
          <w:szCs w:val="22"/>
        </w:rPr>
        <w:t xml:space="preserve">, Associate Partner </w:t>
      </w:r>
      <w:r w:rsidR="00CA6B25" w:rsidRPr="00CA6B25">
        <w:rPr>
          <w:rStyle w:val="Ohne"/>
          <w:rFonts w:asciiTheme="minorHAnsi" w:eastAsia="Calibri" w:hAnsiTheme="minorHAnsi" w:cstheme="minorBidi"/>
          <w:sz w:val="22"/>
          <w:szCs w:val="22"/>
        </w:rPr>
        <w:t>bei der Synpulse Schweiz AG</w:t>
      </w:r>
      <w:r w:rsidR="007772B6">
        <w:rPr>
          <w:rStyle w:val="Ohne"/>
          <w:rFonts w:asciiTheme="minorHAnsi" w:eastAsia="Calibri" w:hAnsiTheme="minorHAnsi" w:cstheme="minorBidi"/>
          <w:sz w:val="22"/>
          <w:szCs w:val="22"/>
        </w:rPr>
        <w:t xml:space="preserve">. </w:t>
      </w:r>
      <w:r w:rsidR="00295B52">
        <w:rPr>
          <w:rStyle w:val="Ohne"/>
          <w:rFonts w:asciiTheme="minorHAnsi" w:eastAsia="Calibri" w:hAnsiTheme="minorHAnsi" w:cstheme="minorBidi"/>
          <w:sz w:val="22"/>
          <w:szCs w:val="22"/>
        </w:rPr>
        <w:t>Die BSI Customer Suite punktet hier mit einem Banking</w:t>
      </w:r>
      <w:r w:rsidR="004311E7">
        <w:rPr>
          <w:rStyle w:val="Ohne"/>
          <w:rFonts w:asciiTheme="minorHAnsi" w:eastAsia="Calibri" w:hAnsiTheme="minorHAnsi" w:cstheme="minorBidi"/>
          <w:sz w:val="22"/>
          <w:szCs w:val="22"/>
        </w:rPr>
        <w:t>-</w:t>
      </w:r>
      <w:r w:rsidR="00295B52">
        <w:rPr>
          <w:rStyle w:val="Ohne"/>
          <w:rFonts w:asciiTheme="minorHAnsi" w:eastAsia="Calibri" w:hAnsiTheme="minorHAnsi" w:cstheme="minorBidi"/>
          <w:sz w:val="22"/>
          <w:szCs w:val="22"/>
        </w:rPr>
        <w:t xml:space="preserve">Layer und flexiblen Schnittstellen </w:t>
      </w:r>
      <w:r w:rsidR="00F07A82">
        <w:rPr>
          <w:rStyle w:val="Ohne"/>
          <w:rFonts w:asciiTheme="minorHAnsi" w:eastAsia="Calibri" w:hAnsiTheme="minorHAnsi" w:cstheme="minorBidi"/>
          <w:sz w:val="22"/>
          <w:szCs w:val="22"/>
        </w:rPr>
        <w:t>innerhalb des</w:t>
      </w:r>
      <w:r w:rsidR="00295B52">
        <w:rPr>
          <w:rStyle w:val="Ohne"/>
          <w:rFonts w:asciiTheme="minorHAnsi" w:eastAsia="Calibri" w:hAnsiTheme="minorHAnsi" w:cstheme="minorBidi"/>
          <w:sz w:val="22"/>
          <w:szCs w:val="22"/>
        </w:rPr>
        <w:t xml:space="preserve"> Ökosystem</w:t>
      </w:r>
      <w:r w:rsidR="00F07A82">
        <w:rPr>
          <w:rStyle w:val="Ohne"/>
          <w:rFonts w:asciiTheme="minorHAnsi" w:eastAsia="Calibri" w:hAnsiTheme="minorHAnsi" w:cstheme="minorBidi"/>
          <w:sz w:val="22"/>
          <w:szCs w:val="22"/>
        </w:rPr>
        <w:t>s</w:t>
      </w:r>
      <w:r w:rsidR="00295B52">
        <w:rPr>
          <w:rStyle w:val="Ohne"/>
          <w:rFonts w:asciiTheme="minorHAnsi" w:eastAsia="Calibri" w:hAnsiTheme="minorHAnsi" w:cstheme="minorBidi"/>
          <w:sz w:val="22"/>
          <w:szCs w:val="22"/>
        </w:rPr>
        <w:t xml:space="preserve"> </w:t>
      </w:r>
      <w:r w:rsidR="00AE4ADE">
        <w:rPr>
          <w:rStyle w:val="Ohne"/>
          <w:rFonts w:asciiTheme="minorHAnsi" w:eastAsia="Calibri" w:hAnsiTheme="minorHAnsi" w:cstheme="minorBidi"/>
          <w:sz w:val="22"/>
          <w:szCs w:val="22"/>
        </w:rPr>
        <w:t xml:space="preserve">von </w:t>
      </w:r>
      <w:r w:rsidR="00295B52">
        <w:rPr>
          <w:rStyle w:val="Ohne"/>
          <w:rFonts w:asciiTheme="minorHAnsi" w:eastAsia="Calibri" w:hAnsiTheme="minorHAnsi" w:cstheme="minorBidi"/>
          <w:sz w:val="22"/>
          <w:szCs w:val="22"/>
        </w:rPr>
        <w:t xml:space="preserve">Albin Kistler. </w:t>
      </w:r>
      <w:r w:rsidR="007772B6" w:rsidRPr="00F357D5">
        <w:rPr>
          <w:rStyle w:val="Ohne"/>
          <w:rFonts w:asciiTheme="minorHAnsi" w:eastAsia="Calibri" w:hAnsiTheme="minorHAnsi" w:cstheme="minorBidi"/>
          <w:sz w:val="22"/>
          <w:szCs w:val="22"/>
        </w:rPr>
        <w:t>D</w:t>
      </w:r>
      <w:r w:rsidR="00EA630A">
        <w:rPr>
          <w:rStyle w:val="Ohne"/>
          <w:rFonts w:asciiTheme="minorHAnsi" w:eastAsia="Calibri" w:hAnsiTheme="minorHAnsi" w:cstheme="minorBidi"/>
          <w:sz w:val="22"/>
          <w:szCs w:val="22"/>
        </w:rPr>
        <w:t>er</w:t>
      </w:r>
      <w:r w:rsidR="007772B6" w:rsidRPr="00F357D5">
        <w:rPr>
          <w:rStyle w:val="Ohne"/>
          <w:rFonts w:asciiTheme="minorHAnsi" w:eastAsia="Calibri" w:hAnsiTheme="minorHAnsi" w:cstheme="minorBidi"/>
          <w:sz w:val="22"/>
          <w:szCs w:val="22"/>
        </w:rPr>
        <w:t xml:space="preserve"> Vermögensverwalt</w:t>
      </w:r>
      <w:r w:rsidR="00EA630A">
        <w:rPr>
          <w:rStyle w:val="Ohne"/>
          <w:rFonts w:asciiTheme="minorHAnsi" w:eastAsia="Calibri" w:hAnsiTheme="minorHAnsi" w:cstheme="minorBidi"/>
          <w:sz w:val="22"/>
          <w:szCs w:val="22"/>
        </w:rPr>
        <w:t>er</w:t>
      </w:r>
      <w:r w:rsidR="007772B6" w:rsidRPr="00F357D5">
        <w:rPr>
          <w:rStyle w:val="Ohne"/>
          <w:rFonts w:asciiTheme="minorHAnsi" w:eastAsia="Calibri" w:hAnsiTheme="minorHAnsi" w:cstheme="minorBidi"/>
          <w:sz w:val="22"/>
          <w:szCs w:val="22"/>
        </w:rPr>
        <w:t xml:space="preserve"> </w:t>
      </w:r>
      <w:r w:rsidR="003820BE" w:rsidRPr="00F357D5">
        <w:rPr>
          <w:rStyle w:val="Ohne"/>
          <w:rFonts w:asciiTheme="minorHAnsi" w:eastAsia="Calibri" w:hAnsiTheme="minorHAnsi" w:cstheme="minorBidi"/>
          <w:sz w:val="22"/>
          <w:szCs w:val="22"/>
        </w:rPr>
        <w:t>nutzt</w:t>
      </w:r>
      <w:r w:rsidR="007772B6" w:rsidRPr="00F357D5">
        <w:rPr>
          <w:rStyle w:val="Ohne"/>
          <w:rFonts w:asciiTheme="minorHAnsi" w:eastAsia="Calibri" w:hAnsiTheme="minorHAnsi" w:cstheme="minorBidi"/>
          <w:sz w:val="22"/>
          <w:szCs w:val="22"/>
        </w:rPr>
        <w:t xml:space="preserve"> die </w:t>
      </w:r>
      <w:r w:rsidR="00F357D5">
        <w:rPr>
          <w:rStyle w:val="Ohne"/>
          <w:rFonts w:asciiTheme="minorHAnsi" w:eastAsia="Calibri" w:hAnsiTheme="minorHAnsi" w:cstheme="minorBidi"/>
          <w:sz w:val="22"/>
          <w:szCs w:val="22"/>
        </w:rPr>
        <w:t xml:space="preserve">BSI </w:t>
      </w:r>
      <w:r w:rsidR="007772B6" w:rsidRPr="00F357D5">
        <w:rPr>
          <w:rStyle w:val="Ohne"/>
          <w:rFonts w:asciiTheme="minorHAnsi" w:eastAsia="Calibri" w:hAnsiTheme="minorHAnsi" w:cstheme="minorBidi"/>
          <w:sz w:val="22"/>
          <w:szCs w:val="22"/>
        </w:rPr>
        <w:t xml:space="preserve">Customer Suite </w:t>
      </w:r>
      <w:r w:rsidR="003820BE" w:rsidRPr="00F357D5">
        <w:rPr>
          <w:rStyle w:val="Ohne"/>
          <w:rFonts w:asciiTheme="minorHAnsi" w:eastAsia="Calibri" w:hAnsiTheme="minorHAnsi" w:cstheme="minorBidi"/>
          <w:sz w:val="22"/>
          <w:szCs w:val="22"/>
        </w:rPr>
        <w:t>als S</w:t>
      </w:r>
      <w:r w:rsidR="00305524" w:rsidRPr="00F357D5">
        <w:rPr>
          <w:rStyle w:val="Ohne"/>
          <w:rFonts w:asciiTheme="minorHAnsi" w:eastAsia="Calibri" w:hAnsiTheme="minorHAnsi" w:cstheme="minorBidi"/>
          <w:sz w:val="22"/>
          <w:szCs w:val="22"/>
        </w:rPr>
        <w:t>aaS-Lösung</w:t>
      </w:r>
      <w:r w:rsidR="007772B6" w:rsidRPr="00F357D5">
        <w:rPr>
          <w:rStyle w:val="Ohne"/>
          <w:rFonts w:asciiTheme="minorHAnsi" w:eastAsia="Calibri" w:hAnsiTheme="minorHAnsi" w:cstheme="minorBidi"/>
          <w:sz w:val="22"/>
          <w:szCs w:val="22"/>
        </w:rPr>
        <w:t>.</w:t>
      </w:r>
      <w:r w:rsidR="007772B6">
        <w:rPr>
          <w:rStyle w:val="Ohne"/>
          <w:rFonts w:asciiTheme="minorHAnsi" w:eastAsia="Calibri" w:hAnsiTheme="minorHAnsi" w:cstheme="minorBidi"/>
          <w:sz w:val="22"/>
          <w:szCs w:val="22"/>
        </w:rPr>
        <w:t xml:space="preserve"> «</w:t>
      </w:r>
      <w:r w:rsidR="00567478">
        <w:rPr>
          <w:rStyle w:val="Ohne"/>
          <w:rFonts w:asciiTheme="minorHAnsi" w:eastAsia="Calibri" w:hAnsiTheme="minorHAnsi" w:cstheme="minorBidi"/>
          <w:sz w:val="22"/>
          <w:szCs w:val="22"/>
        </w:rPr>
        <w:t>Die Individualisierung</w:t>
      </w:r>
      <w:r w:rsidR="00586684">
        <w:rPr>
          <w:rStyle w:val="Ohne"/>
          <w:rFonts w:asciiTheme="minorHAnsi" w:eastAsia="Calibri" w:hAnsiTheme="minorHAnsi" w:cstheme="minorBidi"/>
          <w:sz w:val="22"/>
          <w:szCs w:val="22"/>
        </w:rPr>
        <w:t>smöglichkeiten</w:t>
      </w:r>
      <w:r w:rsidR="00567478">
        <w:rPr>
          <w:rStyle w:val="Ohne"/>
          <w:rFonts w:asciiTheme="minorHAnsi" w:eastAsia="Calibri" w:hAnsiTheme="minorHAnsi" w:cstheme="minorBidi"/>
          <w:sz w:val="22"/>
          <w:szCs w:val="22"/>
        </w:rPr>
        <w:t xml:space="preserve"> </w:t>
      </w:r>
      <w:r w:rsidR="00D75216">
        <w:rPr>
          <w:rStyle w:val="Ohne"/>
          <w:rFonts w:asciiTheme="minorHAnsi" w:eastAsia="Calibri" w:hAnsiTheme="minorHAnsi" w:cstheme="minorBidi"/>
          <w:sz w:val="22"/>
          <w:szCs w:val="22"/>
        </w:rPr>
        <w:t xml:space="preserve">von BSI </w:t>
      </w:r>
      <w:r w:rsidR="00567478">
        <w:rPr>
          <w:rStyle w:val="Ohne"/>
          <w:rFonts w:asciiTheme="minorHAnsi" w:eastAsia="Calibri" w:hAnsiTheme="minorHAnsi" w:cstheme="minorBidi"/>
          <w:sz w:val="22"/>
          <w:szCs w:val="22"/>
        </w:rPr>
        <w:t>durch Konfiguratio</w:t>
      </w:r>
      <w:r w:rsidR="00101D97">
        <w:rPr>
          <w:rStyle w:val="Ohne"/>
          <w:rFonts w:asciiTheme="minorHAnsi" w:eastAsia="Calibri" w:hAnsiTheme="minorHAnsi" w:cstheme="minorBidi"/>
          <w:sz w:val="22"/>
          <w:szCs w:val="22"/>
        </w:rPr>
        <w:t xml:space="preserve">n </w:t>
      </w:r>
      <w:r w:rsidR="00AF4EFA">
        <w:rPr>
          <w:rStyle w:val="Ohne"/>
          <w:rFonts w:asciiTheme="minorHAnsi" w:eastAsia="Calibri" w:hAnsiTheme="minorHAnsi" w:cstheme="minorBidi"/>
          <w:sz w:val="22"/>
          <w:szCs w:val="22"/>
        </w:rPr>
        <w:t xml:space="preserve">und </w:t>
      </w:r>
      <w:r w:rsidR="00AD25C9">
        <w:rPr>
          <w:rStyle w:val="Ohne"/>
          <w:rFonts w:asciiTheme="minorHAnsi" w:eastAsia="Calibri" w:hAnsiTheme="minorHAnsi" w:cstheme="minorBidi"/>
          <w:sz w:val="22"/>
          <w:szCs w:val="22"/>
        </w:rPr>
        <w:t xml:space="preserve">die </w:t>
      </w:r>
      <w:r w:rsidR="007772B6">
        <w:rPr>
          <w:rStyle w:val="Ohne"/>
          <w:rFonts w:asciiTheme="minorHAnsi" w:eastAsia="Calibri" w:hAnsiTheme="minorHAnsi" w:cstheme="minorBidi"/>
          <w:sz w:val="22"/>
          <w:szCs w:val="22"/>
        </w:rPr>
        <w:t>Expertise in der Finanz</w:t>
      </w:r>
      <w:r w:rsidR="00B8334E" w:rsidRPr="00E83025">
        <w:rPr>
          <w:rStyle w:val="Ohne"/>
          <w:rFonts w:asciiTheme="minorHAnsi" w:eastAsia="Calibri" w:hAnsiTheme="minorHAnsi" w:cstheme="minorBidi"/>
          <w:sz w:val="22"/>
          <w:szCs w:val="22"/>
        </w:rPr>
        <w:t>industrie</w:t>
      </w:r>
      <w:r w:rsidR="007772B6">
        <w:rPr>
          <w:rStyle w:val="Ohne"/>
          <w:rFonts w:asciiTheme="minorHAnsi" w:eastAsia="Calibri" w:hAnsiTheme="minorHAnsi" w:cstheme="minorBidi"/>
          <w:sz w:val="22"/>
          <w:szCs w:val="22"/>
        </w:rPr>
        <w:t xml:space="preserve"> </w:t>
      </w:r>
      <w:r w:rsidR="00101D97">
        <w:rPr>
          <w:rStyle w:val="Ohne"/>
          <w:rFonts w:asciiTheme="minorHAnsi" w:eastAsia="Calibri" w:hAnsiTheme="minorHAnsi" w:cstheme="minorBidi"/>
          <w:sz w:val="22"/>
          <w:szCs w:val="22"/>
        </w:rPr>
        <w:t>waren</w:t>
      </w:r>
      <w:r w:rsidR="00AF4EFA">
        <w:rPr>
          <w:rStyle w:val="Ohne"/>
          <w:rFonts w:asciiTheme="minorHAnsi" w:eastAsia="Calibri" w:hAnsiTheme="minorHAnsi" w:cstheme="minorBidi"/>
          <w:sz w:val="22"/>
          <w:szCs w:val="22"/>
        </w:rPr>
        <w:t xml:space="preserve"> </w:t>
      </w:r>
      <w:r w:rsidR="007772B6">
        <w:rPr>
          <w:rStyle w:val="Ohne"/>
          <w:rFonts w:asciiTheme="minorHAnsi" w:eastAsia="Calibri" w:hAnsiTheme="minorHAnsi" w:cstheme="minorBidi"/>
          <w:sz w:val="22"/>
          <w:szCs w:val="22"/>
        </w:rPr>
        <w:t>gewichtige Argument</w:t>
      </w:r>
      <w:r w:rsidR="00AF4EFA">
        <w:rPr>
          <w:rStyle w:val="Ohne"/>
          <w:rFonts w:asciiTheme="minorHAnsi" w:eastAsia="Calibri" w:hAnsiTheme="minorHAnsi" w:cstheme="minorBidi"/>
          <w:sz w:val="22"/>
          <w:szCs w:val="22"/>
        </w:rPr>
        <w:t>e</w:t>
      </w:r>
      <w:r w:rsidR="007772B6">
        <w:rPr>
          <w:rStyle w:val="Ohne"/>
          <w:rFonts w:asciiTheme="minorHAnsi" w:eastAsia="Calibri" w:hAnsiTheme="minorHAnsi" w:cstheme="minorBidi"/>
          <w:sz w:val="22"/>
          <w:szCs w:val="22"/>
        </w:rPr>
        <w:t xml:space="preserve"> für uns</w:t>
      </w:r>
      <w:r w:rsidR="00F07A82">
        <w:rPr>
          <w:rStyle w:val="Ohne"/>
          <w:rFonts w:asciiTheme="minorHAnsi" w:eastAsia="Calibri" w:hAnsiTheme="minorHAnsi" w:cstheme="minorBidi"/>
          <w:sz w:val="22"/>
          <w:szCs w:val="22"/>
        </w:rPr>
        <w:t>»,</w:t>
      </w:r>
      <w:r w:rsidR="007772B6">
        <w:rPr>
          <w:rStyle w:val="Ohne"/>
          <w:rFonts w:asciiTheme="minorHAnsi" w:eastAsia="Calibri" w:hAnsiTheme="minorHAnsi" w:cstheme="minorBidi"/>
          <w:sz w:val="22"/>
          <w:szCs w:val="22"/>
        </w:rPr>
        <w:t xml:space="preserve"> betont </w:t>
      </w:r>
      <w:r w:rsidR="0091431A">
        <w:rPr>
          <w:rStyle w:val="Ohne"/>
          <w:rFonts w:asciiTheme="minorHAnsi" w:eastAsia="Calibri" w:hAnsiTheme="minorHAnsi" w:cstheme="minorBidi"/>
          <w:sz w:val="22"/>
          <w:szCs w:val="22"/>
        </w:rPr>
        <w:t xml:space="preserve">auch </w:t>
      </w:r>
      <w:r w:rsidR="007772B6" w:rsidRPr="007772B6">
        <w:rPr>
          <w:rStyle w:val="Ohne"/>
          <w:rFonts w:asciiTheme="minorHAnsi" w:eastAsia="Calibri" w:hAnsiTheme="minorHAnsi" w:cstheme="minorBidi"/>
          <w:sz w:val="22"/>
          <w:szCs w:val="22"/>
        </w:rPr>
        <w:t>Raphael Studer</w:t>
      </w:r>
      <w:r w:rsidR="00295B52">
        <w:rPr>
          <w:rStyle w:val="Ohne"/>
          <w:rFonts w:asciiTheme="minorHAnsi" w:eastAsia="Calibri" w:hAnsiTheme="minorHAnsi" w:cstheme="minorBidi"/>
          <w:sz w:val="22"/>
          <w:szCs w:val="22"/>
        </w:rPr>
        <w:t xml:space="preserve">, </w:t>
      </w:r>
      <w:r w:rsidR="00B8334E">
        <w:rPr>
          <w:rStyle w:val="Ohne"/>
          <w:rFonts w:asciiTheme="minorHAnsi" w:eastAsia="Calibri" w:hAnsiTheme="minorHAnsi" w:cstheme="minorBidi"/>
          <w:sz w:val="22"/>
          <w:szCs w:val="22"/>
        </w:rPr>
        <w:t>S</w:t>
      </w:r>
      <w:r w:rsidR="007772B6" w:rsidRPr="007772B6">
        <w:rPr>
          <w:rStyle w:val="Ohne"/>
          <w:rFonts w:asciiTheme="minorHAnsi" w:eastAsia="Calibri" w:hAnsiTheme="minorHAnsi" w:cstheme="minorBidi"/>
          <w:sz w:val="22"/>
          <w:szCs w:val="22"/>
        </w:rPr>
        <w:t>tellvertretender Leiter Operations, Leiter IT und Projektmanagement</w:t>
      </w:r>
      <w:r w:rsidR="00295B52">
        <w:rPr>
          <w:rStyle w:val="Ohne"/>
          <w:rFonts w:asciiTheme="minorHAnsi" w:eastAsia="Calibri" w:hAnsiTheme="minorHAnsi" w:cstheme="minorBidi"/>
          <w:sz w:val="22"/>
          <w:szCs w:val="22"/>
        </w:rPr>
        <w:t xml:space="preserve"> bei Albin Kistler</w:t>
      </w:r>
      <w:r w:rsidR="004D5007">
        <w:rPr>
          <w:rStyle w:val="Ohne"/>
          <w:rFonts w:asciiTheme="minorHAnsi" w:eastAsia="Calibri" w:hAnsiTheme="minorHAnsi" w:cstheme="minorBidi"/>
          <w:sz w:val="22"/>
          <w:szCs w:val="22"/>
        </w:rPr>
        <w:t>.</w:t>
      </w:r>
      <w:r w:rsidR="00295B52">
        <w:rPr>
          <w:rStyle w:val="Ohne"/>
          <w:rFonts w:asciiTheme="minorHAnsi" w:eastAsia="Calibri" w:hAnsiTheme="minorHAnsi" w:cstheme="minorBidi"/>
          <w:sz w:val="22"/>
          <w:szCs w:val="22"/>
        </w:rPr>
        <w:t xml:space="preserve"> </w:t>
      </w:r>
      <w:r w:rsidR="00F07A82">
        <w:rPr>
          <w:rStyle w:val="Ohne"/>
          <w:rFonts w:asciiTheme="minorHAnsi" w:eastAsia="Calibri" w:hAnsiTheme="minorHAnsi" w:cstheme="minorBidi"/>
          <w:sz w:val="22"/>
          <w:szCs w:val="22"/>
        </w:rPr>
        <w:t xml:space="preserve">Der Schweizer Softwarehersteller BSI </w:t>
      </w:r>
      <w:r w:rsidR="00D9191F">
        <w:rPr>
          <w:rStyle w:val="Ohne"/>
          <w:rFonts w:asciiTheme="minorHAnsi" w:eastAsia="Calibri" w:hAnsiTheme="minorHAnsi" w:cstheme="minorBidi"/>
          <w:sz w:val="22"/>
          <w:szCs w:val="22"/>
        </w:rPr>
        <w:t xml:space="preserve">freut sich </w:t>
      </w:r>
      <w:r w:rsidR="00FB58AF">
        <w:rPr>
          <w:rStyle w:val="Ohne"/>
          <w:rFonts w:asciiTheme="minorHAnsi" w:eastAsia="Calibri" w:hAnsiTheme="minorHAnsi" w:cstheme="minorBidi"/>
          <w:sz w:val="22"/>
          <w:szCs w:val="22"/>
        </w:rPr>
        <w:t>über den gelungenen Start und</w:t>
      </w:r>
      <w:r w:rsidR="008B0185">
        <w:rPr>
          <w:rStyle w:val="Ohne"/>
          <w:rFonts w:asciiTheme="minorHAnsi" w:eastAsia="Calibri" w:hAnsiTheme="minorHAnsi" w:cstheme="minorBidi"/>
          <w:sz w:val="22"/>
          <w:szCs w:val="22"/>
        </w:rPr>
        <w:t xml:space="preserve"> </w:t>
      </w:r>
      <w:r w:rsidR="00D9191F">
        <w:rPr>
          <w:rStyle w:val="Ohne"/>
          <w:rFonts w:asciiTheme="minorHAnsi" w:eastAsia="Calibri" w:hAnsiTheme="minorHAnsi" w:cstheme="minorBidi"/>
          <w:sz w:val="22"/>
          <w:szCs w:val="22"/>
        </w:rPr>
        <w:t xml:space="preserve">die </w:t>
      </w:r>
      <w:r w:rsidR="008B0185">
        <w:rPr>
          <w:rStyle w:val="Ohne"/>
          <w:rFonts w:asciiTheme="minorHAnsi" w:eastAsia="Calibri" w:hAnsiTheme="minorHAnsi" w:cstheme="minorBidi"/>
          <w:sz w:val="22"/>
          <w:szCs w:val="22"/>
        </w:rPr>
        <w:t xml:space="preserve">weitere </w:t>
      </w:r>
      <w:r w:rsidR="00D9191F">
        <w:rPr>
          <w:rStyle w:val="Ohne"/>
          <w:rFonts w:asciiTheme="minorHAnsi" w:eastAsia="Calibri" w:hAnsiTheme="minorHAnsi" w:cstheme="minorBidi"/>
          <w:sz w:val="22"/>
          <w:szCs w:val="22"/>
        </w:rPr>
        <w:t>Zusammenarbeit</w:t>
      </w:r>
      <w:r w:rsidR="00F07A82">
        <w:rPr>
          <w:rStyle w:val="Ohne"/>
          <w:rFonts w:asciiTheme="minorHAnsi" w:eastAsia="Calibri" w:hAnsiTheme="minorHAnsi" w:cstheme="minorBidi"/>
          <w:sz w:val="22"/>
          <w:szCs w:val="22"/>
        </w:rPr>
        <w:t xml:space="preserve">. «Albin Kistler ist </w:t>
      </w:r>
      <w:r w:rsidR="004F5E2B" w:rsidRPr="004F5E2B">
        <w:rPr>
          <w:rStyle w:val="Ohne"/>
          <w:rFonts w:asciiTheme="minorHAnsi" w:eastAsia="Calibri" w:hAnsiTheme="minorHAnsi" w:cstheme="minorBidi"/>
          <w:sz w:val="22"/>
          <w:szCs w:val="22"/>
        </w:rPr>
        <w:t xml:space="preserve">der erste externe Vermögensverwalter </w:t>
      </w:r>
      <w:r w:rsidR="00D9191F" w:rsidRPr="004F5E2B">
        <w:rPr>
          <w:rStyle w:val="Ohne"/>
          <w:rFonts w:asciiTheme="minorHAnsi" w:eastAsia="Calibri" w:hAnsiTheme="minorHAnsi" w:cstheme="minorBidi"/>
          <w:sz w:val="22"/>
          <w:szCs w:val="22"/>
        </w:rPr>
        <w:t>im</w:t>
      </w:r>
      <w:r w:rsidR="00D9191F">
        <w:rPr>
          <w:rStyle w:val="Ohne"/>
          <w:rFonts w:asciiTheme="minorHAnsi" w:eastAsia="Calibri" w:hAnsiTheme="minorHAnsi" w:cstheme="minorBidi"/>
          <w:sz w:val="22"/>
          <w:szCs w:val="22"/>
        </w:rPr>
        <w:t xml:space="preserve"> BSI Portfolio. Wir sind hochmotiviert, die an uns gestellten Erwartungen</w:t>
      </w:r>
      <w:r w:rsidR="00CA6B25">
        <w:rPr>
          <w:rStyle w:val="Ohne"/>
          <w:rFonts w:asciiTheme="minorHAnsi" w:eastAsia="Calibri" w:hAnsiTheme="minorHAnsi" w:cstheme="minorBidi"/>
          <w:sz w:val="22"/>
          <w:szCs w:val="22"/>
        </w:rPr>
        <w:t xml:space="preserve"> mehr als zu erfüllen</w:t>
      </w:r>
      <w:r w:rsidR="00D9191F">
        <w:rPr>
          <w:rStyle w:val="Ohne"/>
          <w:rFonts w:asciiTheme="minorHAnsi" w:eastAsia="Calibri" w:hAnsiTheme="minorHAnsi" w:cstheme="minorBidi"/>
          <w:sz w:val="22"/>
          <w:szCs w:val="22"/>
        </w:rPr>
        <w:t xml:space="preserve">», unterstreicht </w:t>
      </w:r>
      <w:r w:rsidR="004F5E2B">
        <w:rPr>
          <w:rStyle w:val="Ohne"/>
          <w:rFonts w:asciiTheme="minorHAnsi" w:eastAsia="Calibri" w:hAnsiTheme="minorHAnsi" w:cstheme="minorBidi"/>
          <w:sz w:val="22"/>
          <w:szCs w:val="22"/>
        </w:rPr>
        <w:t xml:space="preserve">Marco Bernasconi, </w:t>
      </w:r>
      <w:r w:rsidR="004F5E2B" w:rsidRPr="004F5E2B">
        <w:rPr>
          <w:rStyle w:val="Ohne"/>
          <w:rFonts w:asciiTheme="minorHAnsi" w:eastAsia="Calibri" w:hAnsiTheme="minorHAnsi" w:cstheme="minorBidi"/>
          <w:sz w:val="22"/>
          <w:szCs w:val="22"/>
        </w:rPr>
        <w:t>Senior Project &amp; Community</w:t>
      </w:r>
      <w:r w:rsidR="004F5E2B">
        <w:rPr>
          <w:rStyle w:val="Ohne"/>
          <w:rFonts w:asciiTheme="minorHAnsi" w:eastAsia="Calibri" w:hAnsiTheme="minorHAnsi" w:cstheme="minorBidi"/>
          <w:sz w:val="22"/>
          <w:szCs w:val="22"/>
        </w:rPr>
        <w:t xml:space="preserve"> </w:t>
      </w:r>
      <w:r w:rsidR="004F5E2B" w:rsidRPr="004F5E2B">
        <w:rPr>
          <w:rStyle w:val="Ohne"/>
          <w:rFonts w:asciiTheme="minorHAnsi" w:eastAsia="Calibri" w:hAnsiTheme="minorHAnsi" w:cstheme="minorBidi"/>
          <w:sz w:val="22"/>
          <w:szCs w:val="22"/>
        </w:rPr>
        <w:t xml:space="preserve">Manager </w:t>
      </w:r>
      <w:r w:rsidR="004F5E2B">
        <w:rPr>
          <w:rStyle w:val="Ohne"/>
          <w:rFonts w:asciiTheme="minorHAnsi" w:eastAsia="Calibri" w:hAnsiTheme="minorHAnsi" w:cstheme="minorBidi"/>
          <w:sz w:val="22"/>
          <w:szCs w:val="22"/>
        </w:rPr>
        <w:t xml:space="preserve">Banking </w:t>
      </w:r>
      <w:r w:rsidR="00D9191F">
        <w:rPr>
          <w:rStyle w:val="Ohne"/>
          <w:rFonts w:asciiTheme="minorHAnsi" w:eastAsia="Calibri" w:hAnsiTheme="minorHAnsi" w:cstheme="minorBidi"/>
          <w:sz w:val="22"/>
          <w:szCs w:val="22"/>
        </w:rPr>
        <w:t>bei BSI</w:t>
      </w:r>
      <w:r w:rsidR="001F2EB8">
        <w:rPr>
          <w:rStyle w:val="Ohne"/>
          <w:rFonts w:asciiTheme="minorHAnsi" w:eastAsia="Calibri" w:hAnsiTheme="minorHAnsi" w:cstheme="minorBidi"/>
          <w:sz w:val="22"/>
          <w:szCs w:val="22"/>
        </w:rPr>
        <w:t xml:space="preserve"> Software</w:t>
      </w:r>
      <w:r w:rsidR="00D9191F">
        <w:rPr>
          <w:rStyle w:val="Ohne"/>
          <w:rFonts w:asciiTheme="minorHAnsi" w:eastAsia="Calibri" w:hAnsiTheme="minorHAnsi" w:cstheme="minorBidi"/>
          <w:sz w:val="22"/>
          <w:szCs w:val="22"/>
        </w:rPr>
        <w:t>.</w:t>
      </w:r>
    </w:p>
    <w:p w14:paraId="0E4075A1" w14:textId="77777777" w:rsidR="00C83096" w:rsidRPr="00C83096" w:rsidRDefault="00C83096" w:rsidP="00C83096">
      <w:pPr>
        <w:pStyle w:val="Fliesstext"/>
        <w:spacing w:after="120"/>
        <w:rPr>
          <w:rStyle w:val="Ohne"/>
          <w:rFonts w:eastAsia="Calibri"/>
        </w:rPr>
      </w:pPr>
    </w:p>
    <w:p w14:paraId="25D4B1DC" w14:textId="592F1991" w:rsidR="00C83096" w:rsidRPr="003A5B66" w:rsidRDefault="00CA6B25" w:rsidP="00C83096">
      <w:pPr>
        <w:pStyle w:val="Fliesstext"/>
        <w:spacing w:after="120"/>
        <w:rPr>
          <w:rStyle w:val="Ohne"/>
          <w:rFonts w:eastAsia="Calibri"/>
          <w:b/>
          <w:bCs/>
        </w:rPr>
      </w:pPr>
      <w:r w:rsidRPr="003A5B66">
        <w:rPr>
          <w:rStyle w:val="Ohne"/>
          <w:rFonts w:eastAsia="Calibri"/>
          <w:b/>
          <w:bCs/>
        </w:rPr>
        <w:lastRenderedPageBreak/>
        <w:t>Bildmaterial</w:t>
      </w:r>
    </w:p>
    <w:p w14:paraId="3F51303B" w14:textId="0E49067E" w:rsidR="00CA6B25" w:rsidRDefault="003A5B66" w:rsidP="00C83096">
      <w:pPr>
        <w:pStyle w:val="Fliesstext"/>
        <w:spacing w:after="120"/>
        <w:rPr>
          <w:rStyle w:val="Ohne"/>
          <w:rFonts w:eastAsia="Calibri"/>
        </w:rPr>
      </w:pPr>
      <w:r>
        <w:rPr>
          <w:noProof/>
        </w:rPr>
        <w:drawing>
          <wp:anchor distT="0" distB="0" distL="114300" distR="114300" simplePos="0" relativeHeight="251658240" behindDoc="0" locked="0" layoutInCell="1" allowOverlap="1" wp14:anchorId="70AB569F" wp14:editId="52D5E45A">
            <wp:simplePos x="0" y="0"/>
            <wp:positionH relativeFrom="margin">
              <wp:align>left</wp:align>
            </wp:positionH>
            <wp:positionV relativeFrom="paragraph">
              <wp:posOffset>4445</wp:posOffset>
            </wp:positionV>
            <wp:extent cx="1579880" cy="1760220"/>
            <wp:effectExtent l="0" t="0" r="1270" b="0"/>
            <wp:wrapSquare wrapText="bothSides"/>
            <wp:docPr id="178574620" name="Picture 1" descr="Raphael Studer, Albin Kist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74620" name="Picture 1" descr="Raphael Studer, Albin Kistler"/>
                    <pic:cNvPicPr/>
                  </pic:nvPicPr>
                  <pic:blipFill>
                    <a:blip r:embed="rId11"/>
                    <a:stretch>
                      <a:fillRect/>
                    </a:stretch>
                  </pic:blipFill>
                  <pic:spPr>
                    <a:xfrm>
                      <a:off x="0" y="0"/>
                      <a:ext cx="1579880" cy="1760220"/>
                    </a:xfrm>
                    <a:prstGeom prst="rect">
                      <a:avLst/>
                    </a:prstGeom>
                  </pic:spPr>
                </pic:pic>
              </a:graphicData>
            </a:graphic>
            <wp14:sizeRelH relativeFrom="margin">
              <wp14:pctWidth>0</wp14:pctWidth>
            </wp14:sizeRelH>
            <wp14:sizeRelV relativeFrom="margin">
              <wp14:pctHeight>0</wp14:pctHeight>
            </wp14:sizeRelV>
          </wp:anchor>
        </w:drawing>
      </w:r>
    </w:p>
    <w:p w14:paraId="6E2E67E0" w14:textId="1F5EAE14" w:rsidR="00CA6B25" w:rsidRDefault="00CA6B25" w:rsidP="00C83096">
      <w:pPr>
        <w:pStyle w:val="Fliesstext"/>
        <w:spacing w:after="120"/>
        <w:rPr>
          <w:rStyle w:val="Ohne"/>
          <w:rFonts w:eastAsia="Calibri" w:cstheme="minorBidi"/>
        </w:rPr>
      </w:pPr>
    </w:p>
    <w:p w14:paraId="000E84ED" w14:textId="05DF0849" w:rsidR="003A5B66" w:rsidRDefault="003A5B66" w:rsidP="00C83096">
      <w:pPr>
        <w:pStyle w:val="Fliesstext"/>
        <w:spacing w:after="120"/>
        <w:rPr>
          <w:rStyle w:val="Ohne"/>
          <w:rFonts w:eastAsia="Calibri" w:cstheme="minorBidi"/>
        </w:rPr>
      </w:pPr>
      <w:r>
        <w:rPr>
          <w:rStyle w:val="Ohne"/>
          <w:rFonts w:eastAsia="Calibri" w:cstheme="minorBidi"/>
        </w:rPr>
        <w:br/>
      </w:r>
    </w:p>
    <w:p w14:paraId="32637DB9" w14:textId="55AC9D66" w:rsidR="00CA6B25" w:rsidRDefault="00CA6B25" w:rsidP="00C83096">
      <w:pPr>
        <w:pStyle w:val="Fliesstext"/>
        <w:spacing w:after="120"/>
        <w:rPr>
          <w:rStyle w:val="Ohne"/>
          <w:rFonts w:eastAsia="Calibri" w:cstheme="minorBidi"/>
        </w:rPr>
      </w:pPr>
      <w:r w:rsidRPr="007772B6">
        <w:rPr>
          <w:rStyle w:val="Ohne"/>
          <w:rFonts w:eastAsia="Calibri" w:cstheme="minorBidi"/>
        </w:rPr>
        <w:t>Raphael Studer</w:t>
      </w:r>
      <w:r>
        <w:rPr>
          <w:rStyle w:val="Ohne"/>
          <w:rFonts w:eastAsia="Calibri" w:cstheme="minorBidi"/>
        </w:rPr>
        <w:t xml:space="preserve">, </w:t>
      </w:r>
      <w:r w:rsidRPr="007772B6">
        <w:rPr>
          <w:rStyle w:val="Ohne"/>
          <w:rFonts w:eastAsia="Calibri" w:cstheme="minorBidi"/>
        </w:rPr>
        <w:t>Stellvertretender Leiter Operations, Leiter IT und Projektmanagement</w:t>
      </w:r>
      <w:r>
        <w:rPr>
          <w:rStyle w:val="Ohne"/>
          <w:rFonts w:eastAsia="Calibri" w:cstheme="minorBidi"/>
        </w:rPr>
        <w:t>, Albin Kistler AG</w:t>
      </w:r>
      <w:r w:rsidRPr="00CA6B25">
        <w:rPr>
          <w:rStyle w:val="Ohne"/>
          <w:rFonts w:eastAsia="Calibri" w:cstheme="minorBidi"/>
        </w:rPr>
        <w:t xml:space="preserve"> </w:t>
      </w:r>
    </w:p>
    <w:p w14:paraId="28FDE4A0" w14:textId="77777777" w:rsidR="00FD0BFD" w:rsidRDefault="00FD0BFD" w:rsidP="00C83096">
      <w:pPr>
        <w:pStyle w:val="Fliesstext"/>
        <w:spacing w:after="120"/>
        <w:rPr>
          <w:rStyle w:val="Ohne"/>
          <w:rFonts w:eastAsia="Calibri" w:cstheme="minorBidi"/>
        </w:rPr>
      </w:pPr>
    </w:p>
    <w:p w14:paraId="7CDD2EAC" w14:textId="3BFCE3DE" w:rsidR="00A037C4" w:rsidRDefault="00FD0BFD" w:rsidP="00C83096">
      <w:pPr>
        <w:pStyle w:val="Fliesstext"/>
        <w:spacing w:after="120"/>
        <w:rPr>
          <w:rStyle w:val="Ohne"/>
          <w:rFonts w:eastAsia="Calibri" w:cstheme="minorBidi"/>
        </w:rPr>
      </w:pPr>
      <w:r>
        <w:rPr>
          <w:rStyle w:val="Ohne"/>
          <w:rFonts w:eastAsia="Calibri" w:cstheme="minorBidi"/>
          <w:noProof/>
          <w:lang w:val="en-US"/>
        </w:rPr>
        <w:drawing>
          <wp:anchor distT="0" distB="0" distL="114300" distR="114300" simplePos="0" relativeHeight="251658241" behindDoc="0" locked="0" layoutInCell="1" allowOverlap="1" wp14:anchorId="6FBE902A" wp14:editId="7F2AA5B9">
            <wp:simplePos x="0" y="0"/>
            <wp:positionH relativeFrom="margin">
              <wp:align>left</wp:align>
            </wp:positionH>
            <wp:positionV relativeFrom="paragraph">
              <wp:posOffset>119380</wp:posOffset>
            </wp:positionV>
            <wp:extent cx="1447800" cy="2009140"/>
            <wp:effectExtent l="0" t="0" r="0" b="0"/>
            <wp:wrapSquare wrapText="bothSides"/>
            <wp:docPr id="439641573" name="Picture 4"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641573" name="Picture 4" descr="A person in a suit and tie&#10;&#10;Description automatically generated"/>
                    <pic:cNvPicPr>
                      <a:picLocks noChangeAspect="1" noChangeArrowheads="1"/>
                    </pic:cNvPicPr>
                  </pic:nvPicPr>
                  <pic:blipFill rotWithShape="1">
                    <a:blip r:embed="rId12">
                      <a:extLst>
                        <a:ext uri="{28A0092B-C50C-407E-A947-70E740481C1C}">
                          <a14:useLocalDpi xmlns:a14="http://schemas.microsoft.com/office/drawing/2010/main" val="0"/>
                        </a:ext>
                      </a:extLst>
                    </a:blip>
                    <a:srcRect l="24426" r="27538"/>
                    <a:stretch/>
                  </pic:blipFill>
                  <pic:spPr bwMode="auto">
                    <a:xfrm>
                      <a:off x="0" y="0"/>
                      <a:ext cx="1450277" cy="201276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AEC960" w14:textId="22AB8255" w:rsidR="00CA6B25" w:rsidRDefault="00CA6B25" w:rsidP="00C83096">
      <w:pPr>
        <w:pStyle w:val="Fliesstext"/>
        <w:spacing w:after="120"/>
        <w:rPr>
          <w:rStyle w:val="Ohne"/>
          <w:rFonts w:eastAsia="Calibri" w:cstheme="minorBidi"/>
        </w:rPr>
      </w:pPr>
    </w:p>
    <w:p w14:paraId="7E33F599" w14:textId="77777777" w:rsidR="00CA6B25" w:rsidRDefault="00CA6B25" w:rsidP="00C83096">
      <w:pPr>
        <w:pStyle w:val="Fliesstext"/>
        <w:spacing w:after="120"/>
        <w:rPr>
          <w:rStyle w:val="Ohne"/>
          <w:rFonts w:eastAsia="Calibri" w:cstheme="minorBidi"/>
        </w:rPr>
      </w:pPr>
    </w:p>
    <w:p w14:paraId="0BE9D18F" w14:textId="77777777" w:rsidR="00CA6B25" w:rsidRDefault="00CA6B25" w:rsidP="00C83096">
      <w:pPr>
        <w:pStyle w:val="Fliesstext"/>
        <w:spacing w:after="120"/>
        <w:rPr>
          <w:rStyle w:val="Ohne"/>
          <w:rFonts w:eastAsia="Calibri" w:cstheme="minorBidi"/>
        </w:rPr>
      </w:pPr>
    </w:p>
    <w:p w14:paraId="349278CA" w14:textId="5D4CF504" w:rsidR="00CA6B25" w:rsidRDefault="00CA6B25" w:rsidP="00C83096">
      <w:pPr>
        <w:pStyle w:val="Fliesstext"/>
        <w:spacing w:after="120"/>
        <w:rPr>
          <w:rStyle w:val="Ohne"/>
          <w:rFonts w:eastAsia="Calibri" w:cstheme="minorBidi"/>
          <w:lang w:val="en-US"/>
        </w:rPr>
      </w:pPr>
      <w:r w:rsidRPr="00B8334E">
        <w:rPr>
          <w:rStyle w:val="Ohne"/>
          <w:rFonts w:eastAsia="Calibri" w:cstheme="minorBidi"/>
          <w:lang w:val="en-US"/>
        </w:rPr>
        <w:t>Philipp Staupe, Associate Partner,</w:t>
      </w:r>
      <w:r w:rsidR="00B8334E" w:rsidRPr="00B8334E">
        <w:rPr>
          <w:rStyle w:val="Ohne"/>
          <w:rFonts w:eastAsia="Calibri" w:cstheme="minorBidi"/>
          <w:lang w:val="en-US"/>
        </w:rPr>
        <w:t xml:space="preserve"> Senior Project Manager (PMP</w:t>
      </w:r>
      <w:r w:rsidR="00B8334E">
        <w:rPr>
          <w:rStyle w:val="Ohne"/>
          <w:rFonts w:eastAsia="Calibri" w:cstheme="minorBidi"/>
          <w:lang w:val="en-US"/>
        </w:rPr>
        <w:t>®),</w:t>
      </w:r>
      <w:r w:rsidRPr="00B8334E">
        <w:rPr>
          <w:rStyle w:val="Ohne"/>
          <w:rFonts w:eastAsia="Calibri" w:cstheme="minorBidi"/>
          <w:lang w:val="en-US"/>
        </w:rPr>
        <w:t xml:space="preserve"> </w:t>
      </w:r>
      <w:r w:rsidR="00D52CF6">
        <w:rPr>
          <w:rStyle w:val="Ohne"/>
          <w:rFonts w:eastAsia="Calibri" w:cstheme="minorBidi"/>
          <w:lang w:val="en-US"/>
        </w:rPr>
        <w:br/>
      </w:r>
      <w:proofErr w:type="spellStart"/>
      <w:r w:rsidRPr="00B8334E">
        <w:rPr>
          <w:rStyle w:val="Ohne"/>
          <w:rFonts w:eastAsia="Calibri" w:cstheme="minorBidi"/>
          <w:lang w:val="en-US"/>
        </w:rPr>
        <w:t>Synpulse</w:t>
      </w:r>
      <w:proofErr w:type="spellEnd"/>
      <w:r w:rsidRPr="00B8334E">
        <w:rPr>
          <w:rStyle w:val="Ohne"/>
          <w:rFonts w:eastAsia="Calibri" w:cstheme="minorBidi"/>
          <w:lang w:val="en-US"/>
        </w:rPr>
        <w:t xml:space="preserve"> Schweiz AG</w:t>
      </w:r>
    </w:p>
    <w:p w14:paraId="0ADF4E6F" w14:textId="33E6B6D0" w:rsidR="00543761" w:rsidRPr="00B8334E" w:rsidRDefault="00543761" w:rsidP="00C83096">
      <w:pPr>
        <w:pStyle w:val="Fliesstext"/>
        <w:spacing w:after="120"/>
        <w:rPr>
          <w:rStyle w:val="Ohne"/>
          <w:rFonts w:eastAsia="Calibri" w:cstheme="minorBidi"/>
          <w:lang w:val="en-US"/>
        </w:rPr>
      </w:pPr>
    </w:p>
    <w:p w14:paraId="50BB6558" w14:textId="35001EAF" w:rsidR="00CA6B25" w:rsidRPr="00B8334E" w:rsidRDefault="007022D7" w:rsidP="00C83096">
      <w:pPr>
        <w:pStyle w:val="Fliesstext"/>
        <w:spacing w:after="120"/>
        <w:rPr>
          <w:rStyle w:val="Ohne"/>
          <w:rFonts w:eastAsia="Calibri" w:cstheme="minorBidi"/>
          <w:lang w:val="en-US"/>
        </w:rPr>
      </w:pPr>
      <w:r>
        <w:rPr>
          <w:rFonts w:eastAsia="Calibri"/>
          <w:noProof/>
          <w:lang w:val="en-US"/>
        </w:rPr>
        <w:drawing>
          <wp:anchor distT="0" distB="0" distL="114300" distR="114300" simplePos="0" relativeHeight="251658242" behindDoc="0" locked="0" layoutInCell="1" allowOverlap="1" wp14:anchorId="4B70A543" wp14:editId="60A5E03C">
            <wp:simplePos x="0" y="0"/>
            <wp:positionH relativeFrom="margin">
              <wp:align>left</wp:align>
            </wp:positionH>
            <wp:positionV relativeFrom="paragraph">
              <wp:posOffset>300702</wp:posOffset>
            </wp:positionV>
            <wp:extent cx="1475105" cy="2215515"/>
            <wp:effectExtent l="0" t="0" r="0" b="0"/>
            <wp:wrapSquare wrapText="bothSides"/>
            <wp:docPr id="19880658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5105" cy="2215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14418E" w14:textId="3D95317A" w:rsidR="00CA6B25" w:rsidRPr="00B8334E" w:rsidRDefault="00CA6B25" w:rsidP="00C83096">
      <w:pPr>
        <w:pStyle w:val="Fliesstext"/>
        <w:spacing w:after="120"/>
        <w:rPr>
          <w:rStyle w:val="Ohne"/>
          <w:rFonts w:eastAsia="Calibri" w:cstheme="minorBidi"/>
          <w:lang w:val="en-US"/>
        </w:rPr>
      </w:pPr>
    </w:p>
    <w:p w14:paraId="24A21CBF" w14:textId="77777777" w:rsidR="00CA6B25" w:rsidRPr="00B8334E" w:rsidRDefault="00CA6B25" w:rsidP="00C83096">
      <w:pPr>
        <w:pStyle w:val="Fliesstext"/>
        <w:spacing w:after="120"/>
        <w:rPr>
          <w:rStyle w:val="Ohne"/>
          <w:rFonts w:eastAsia="Calibri" w:cstheme="minorBidi"/>
          <w:lang w:val="en-US"/>
        </w:rPr>
      </w:pPr>
    </w:p>
    <w:p w14:paraId="71B55FD0" w14:textId="77777777" w:rsidR="00CA6B25" w:rsidRPr="00B8334E" w:rsidRDefault="00CA6B25" w:rsidP="00C83096">
      <w:pPr>
        <w:pStyle w:val="Fliesstext"/>
        <w:spacing w:after="120"/>
        <w:rPr>
          <w:rStyle w:val="Ohne"/>
          <w:rFonts w:eastAsia="Calibri" w:cstheme="minorBidi"/>
          <w:lang w:val="en-US"/>
        </w:rPr>
      </w:pPr>
    </w:p>
    <w:p w14:paraId="42276FA9" w14:textId="153D8126" w:rsidR="00C83096" w:rsidRPr="00617A94" w:rsidRDefault="00617A94" w:rsidP="00CF0075">
      <w:pPr>
        <w:pStyle w:val="Fliesstext"/>
        <w:spacing w:after="120"/>
        <w:rPr>
          <w:rStyle w:val="Ohne"/>
          <w:rFonts w:eastAsia="Calibri"/>
          <w:b/>
          <w:bCs/>
          <w:lang w:val="en-US"/>
        </w:rPr>
      </w:pPr>
      <w:r w:rsidRPr="00617A94">
        <w:rPr>
          <w:rStyle w:val="Ohne"/>
          <w:rFonts w:eastAsia="Calibri" w:cstheme="minorBidi"/>
          <w:lang w:val="en-US"/>
        </w:rPr>
        <w:t>Marco Bernasconi, Senior Project &amp; Community Manager Banking</w:t>
      </w:r>
      <w:r>
        <w:rPr>
          <w:rStyle w:val="Ohne"/>
          <w:rFonts w:eastAsia="Calibri" w:cstheme="minorBidi"/>
          <w:lang w:val="en-US"/>
        </w:rPr>
        <w:t xml:space="preserve">, </w:t>
      </w:r>
      <w:r w:rsidR="00D52CF6">
        <w:rPr>
          <w:rStyle w:val="Ohne"/>
          <w:rFonts w:eastAsia="Calibri" w:cstheme="minorBidi"/>
          <w:lang w:val="en-US"/>
        </w:rPr>
        <w:br/>
      </w:r>
      <w:r w:rsidRPr="00617A94">
        <w:rPr>
          <w:rStyle w:val="Ohne"/>
          <w:rFonts w:eastAsia="Calibri" w:cstheme="minorBidi"/>
          <w:lang w:val="en-US"/>
        </w:rPr>
        <w:t>BSI</w:t>
      </w:r>
      <w:r w:rsidR="002A0342">
        <w:rPr>
          <w:rStyle w:val="Ohne"/>
          <w:rFonts w:eastAsia="Calibri" w:cstheme="minorBidi"/>
          <w:lang w:val="en-US"/>
        </w:rPr>
        <w:t xml:space="preserve"> Software</w:t>
      </w:r>
    </w:p>
    <w:p w14:paraId="742FAAA4" w14:textId="4897CD44" w:rsidR="00C83096" w:rsidRDefault="00C83096" w:rsidP="00CF0075">
      <w:pPr>
        <w:pStyle w:val="Fliesstext"/>
        <w:spacing w:after="120"/>
        <w:rPr>
          <w:rStyle w:val="Ohne"/>
          <w:rFonts w:eastAsia="Calibri"/>
          <w:b/>
          <w:bCs/>
          <w:lang w:val="en-US"/>
        </w:rPr>
      </w:pPr>
    </w:p>
    <w:p w14:paraId="416696D8" w14:textId="1A11C159" w:rsidR="00CA6B25" w:rsidRDefault="00CA6B25" w:rsidP="00CF0075">
      <w:pPr>
        <w:pStyle w:val="Fliesstext"/>
        <w:spacing w:after="120"/>
        <w:rPr>
          <w:rStyle w:val="Ohne"/>
          <w:rFonts w:eastAsia="Calibri"/>
          <w:b/>
          <w:bCs/>
          <w:lang w:val="en-US"/>
        </w:rPr>
      </w:pPr>
    </w:p>
    <w:p w14:paraId="2E84E460" w14:textId="761262AC" w:rsidR="00CA6B25" w:rsidRDefault="00CA6B25" w:rsidP="00CF0075">
      <w:pPr>
        <w:pStyle w:val="Fliesstext"/>
        <w:spacing w:after="120"/>
        <w:rPr>
          <w:rStyle w:val="Ohne"/>
          <w:rFonts w:eastAsia="Calibri"/>
          <w:b/>
          <w:bCs/>
          <w:lang w:val="en-US"/>
        </w:rPr>
      </w:pPr>
    </w:p>
    <w:p w14:paraId="3D1BD41A" w14:textId="77777777" w:rsidR="00CA6B25" w:rsidRPr="00CA6B25" w:rsidRDefault="00CA6B25" w:rsidP="00CF0075">
      <w:pPr>
        <w:pStyle w:val="Fliesstext"/>
        <w:spacing w:after="120"/>
        <w:rPr>
          <w:rStyle w:val="Ohne"/>
          <w:rFonts w:eastAsia="Calibri"/>
          <w:b/>
          <w:bCs/>
          <w:lang w:val="en-US"/>
        </w:rPr>
      </w:pPr>
    </w:p>
    <w:p w14:paraId="01F36B70" w14:textId="1DD66539" w:rsidR="00422F25" w:rsidRPr="00001FE0" w:rsidRDefault="00422F25" w:rsidP="005961E0">
      <w:pPr>
        <w:pStyle w:val="Fliesstext"/>
        <w:spacing w:after="120" w:line="240" w:lineRule="auto"/>
        <w:rPr>
          <w:rStyle w:val="Ohne"/>
          <w:rFonts w:eastAsia="Calibri"/>
          <w:b/>
          <w:bCs/>
          <w:color w:val="0082A1" w:themeColor="accent2"/>
          <w:lang w:val="en-US"/>
        </w:rPr>
      </w:pPr>
    </w:p>
    <w:p w14:paraId="680FEEC6" w14:textId="3611065D" w:rsidR="00422F25" w:rsidRPr="00001FE0" w:rsidRDefault="00422F25" w:rsidP="005961E0">
      <w:pPr>
        <w:pStyle w:val="Fliesstext"/>
        <w:spacing w:after="120" w:line="240" w:lineRule="auto"/>
        <w:rPr>
          <w:rStyle w:val="Ohne"/>
          <w:rFonts w:eastAsia="Calibri"/>
          <w:b/>
          <w:bCs/>
          <w:color w:val="0082A1" w:themeColor="accent2"/>
          <w:lang w:val="en-US"/>
        </w:rPr>
      </w:pPr>
    </w:p>
    <w:p w14:paraId="5AA873ED" w14:textId="6DD7073F" w:rsidR="00686A96" w:rsidRPr="00686A96" w:rsidRDefault="002056A5" w:rsidP="00686A96">
      <w:pPr>
        <w:pStyle w:val="Fliesstext"/>
        <w:spacing w:after="120" w:line="240" w:lineRule="auto"/>
        <w:rPr>
          <w:rFonts w:eastAsia="Calibri"/>
        </w:rPr>
      </w:pPr>
      <w:r w:rsidRPr="002056A5">
        <w:rPr>
          <w:rStyle w:val="Ohne"/>
          <w:b/>
          <w:bCs/>
          <w:color w:val="0082A1" w:themeColor="accent2"/>
        </w:rPr>
        <w:lastRenderedPageBreak/>
        <w:t>Über BSI Software </w:t>
      </w:r>
      <w:r w:rsidRPr="002056A5">
        <w:rPr>
          <w:rStyle w:val="Ohne"/>
          <w:b/>
          <w:bCs/>
          <w:color w:val="0082A1" w:themeColor="accent2"/>
        </w:rPr>
        <w:br/>
      </w:r>
      <w:r w:rsidR="00686A96" w:rsidRPr="00686A96">
        <w:rPr>
          <w:rFonts w:eastAsia="Calibri"/>
        </w:rPr>
        <w:t xml:space="preserve">Der Schweizer Softwarehersteller BSI Software bietet die marktführende europäische CRM- und CX-Software, die nicht nur technisch überlegen, sondern auch in ihrer Wirkweise zukunftsweisend ist.   </w:t>
      </w:r>
    </w:p>
    <w:p w14:paraId="03F8C300" w14:textId="4F55F380" w:rsidR="00686A96" w:rsidRPr="00686A96" w:rsidRDefault="00686A96" w:rsidP="00686A96">
      <w:pPr>
        <w:pStyle w:val="Fliesstext"/>
        <w:spacing w:after="120" w:line="240" w:lineRule="auto"/>
        <w:rPr>
          <w:rFonts w:eastAsia="Calibri"/>
        </w:rPr>
      </w:pPr>
      <w:r w:rsidRPr="00686A96">
        <w:rPr>
          <w:rFonts w:eastAsia="Calibri"/>
        </w:rPr>
        <w:t>Das modular aufgebaute Produkt, die BSI Customer Suite, stellt als holistische Kundenplattform alles bereit, was eine exzellente Customer Experience braucht. Dazu gehört u</w:t>
      </w:r>
      <w:r w:rsidR="00BB64D8" w:rsidRPr="00686A96">
        <w:rPr>
          <w:rFonts w:eastAsia="Calibri"/>
        </w:rPr>
        <w:t>.</w:t>
      </w:r>
      <w:r w:rsidR="00BB64D8">
        <w:rPr>
          <w:rFonts w:eastAsia="Calibri"/>
        </w:rPr>
        <w:t> </w:t>
      </w:r>
      <w:r w:rsidRPr="00686A96">
        <w:rPr>
          <w:rFonts w:eastAsia="Calibri"/>
        </w:rPr>
        <w:t xml:space="preserve">a. auch die CRM-Lösung mit generativer 360°-Kundensicht, der AI-basierte BSI Companion und die Automatisierung durch AI Agents.  </w:t>
      </w:r>
    </w:p>
    <w:p w14:paraId="11BC1CD8" w14:textId="323D9FCD" w:rsidR="00686A96" w:rsidRPr="00686A96" w:rsidRDefault="00686A96" w:rsidP="00686A96">
      <w:pPr>
        <w:pStyle w:val="Fliesstext"/>
        <w:spacing w:after="120" w:line="240" w:lineRule="auto"/>
        <w:rPr>
          <w:rFonts w:eastAsia="Calibri"/>
        </w:rPr>
      </w:pPr>
      <w:r w:rsidRPr="00686A96">
        <w:rPr>
          <w:rFonts w:eastAsia="Calibri"/>
        </w:rPr>
        <w:t xml:space="preserve">BSI setzt auf langfristige, partnerschaftliche Beziehungen. Für die Fokusbranchen Banking, Insurance, Retail sowie Energy &amp; Utilities verbindet das Unternehmen tiefgehendes Branchenverständnis mit technologischer Exzellenz.  </w:t>
      </w:r>
    </w:p>
    <w:p w14:paraId="35841E25" w14:textId="2512600B" w:rsidR="00727E4E" w:rsidRPr="00727E4E" w:rsidRDefault="00BB64D8" w:rsidP="00727E4E">
      <w:pPr>
        <w:pStyle w:val="Fliesstext"/>
        <w:spacing w:after="120" w:line="240" w:lineRule="auto"/>
        <w:rPr>
          <w:rFonts w:eastAsia="Calibri"/>
        </w:rPr>
      </w:pPr>
      <w:r>
        <w:rPr>
          <w:rFonts w:eastAsia="Calibri"/>
        </w:rPr>
        <w:t xml:space="preserve">Das Unternehmen </w:t>
      </w:r>
      <w:r w:rsidR="00686A96" w:rsidRPr="00686A96">
        <w:rPr>
          <w:rFonts w:eastAsia="Calibri"/>
        </w:rPr>
        <w:t xml:space="preserve">BSI Software ist Marktführer in seinen Fokusbranchen in der DACH-Region. Zu den Kunden zählen renommierte Unternehmen wie ADAC, Hornbach, Techem, PostFinance, die Raiffeisen Bankengruppe oder Signal Iduna. Software und Menschen im Zusammenspiel – dafür steht BSI Software. www.bsi-software.com  </w:t>
      </w:r>
      <w:r w:rsidR="00727E4E">
        <w:rPr>
          <w:rFonts w:eastAsia="Calibri"/>
        </w:rPr>
        <w:br/>
      </w:r>
      <w:r w:rsidR="00727E4E">
        <w:rPr>
          <w:rFonts w:eastAsia="Calibri"/>
        </w:rPr>
        <w:br/>
      </w:r>
      <w:r w:rsidR="00727E4E" w:rsidRPr="00727E4E">
        <w:rPr>
          <w:rFonts w:eastAsia="Calibri"/>
          <w:b/>
          <w:bCs/>
        </w:rPr>
        <w:t>Facts &amp; Figures</w:t>
      </w:r>
      <w:r w:rsidR="00727E4E">
        <w:rPr>
          <w:rFonts w:eastAsia="Calibri"/>
        </w:rPr>
        <w:br/>
      </w:r>
      <w:r w:rsidR="00727E4E" w:rsidRPr="00727E4E">
        <w:rPr>
          <w:rFonts w:eastAsia="Calibri"/>
          <w:sz w:val="18"/>
          <w:szCs w:val="18"/>
        </w:rPr>
        <w:t xml:space="preserve">Stand 01/2025  </w:t>
      </w:r>
    </w:p>
    <w:p w14:paraId="1C276085" w14:textId="77777777" w:rsidR="00727E4E" w:rsidRPr="00727E4E" w:rsidRDefault="00727E4E" w:rsidP="00727E4E">
      <w:pPr>
        <w:pStyle w:val="Fliesstext"/>
        <w:spacing w:after="120" w:line="240" w:lineRule="auto"/>
        <w:rPr>
          <w:rFonts w:eastAsia="Calibri"/>
        </w:rPr>
      </w:pPr>
      <w:r w:rsidRPr="00727E4E">
        <w:rPr>
          <w:rFonts w:eastAsia="Calibri"/>
          <w:b/>
          <w:bCs/>
        </w:rPr>
        <w:t xml:space="preserve">50 </w:t>
      </w:r>
      <w:r w:rsidRPr="00727E4E">
        <w:rPr>
          <w:rFonts w:eastAsia="Calibri"/>
        </w:rPr>
        <w:t xml:space="preserve">Millionen Kundeninteraktionen pro Tag über BSI Software  </w:t>
      </w:r>
    </w:p>
    <w:p w14:paraId="1ED22B16" w14:textId="572EAEF2" w:rsidR="00727E4E" w:rsidRPr="00727E4E" w:rsidRDefault="00727E4E" w:rsidP="00727E4E">
      <w:pPr>
        <w:pStyle w:val="Fliesstext"/>
        <w:spacing w:after="120" w:line="240" w:lineRule="auto"/>
        <w:rPr>
          <w:rFonts w:eastAsia="Calibri"/>
        </w:rPr>
      </w:pPr>
      <w:r w:rsidRPr="00727E4E">
        <w:rPr>
          <w:rFonts w:eastAsia="Calibri"/>
          <w:b/>
          <w:bCs/>
        </w:rPr>
        <w:t>320</w:t>
      </w:r>
      <w:r w:rsidRPr="00727E4E">
        <w:rPr>
          <w:rFonts w:eastAsia="Calibri"/>
        </w:rPr>
        <w:t xml:space="preserve"> Enterprise-Kunden in DACH und Italien  </w:t>
      </w:r>
    </w:p>
    <w:p w14:paraId="456806C7" w14:textId="5A1020BE" w:rsidR="00727E4E" w:rsidRPr="00727E4E" w:rsidRDefault="00727E4E" w:rsidP="00727E4E">
      <w:pPr>
        <w:pStyle w:val="Fliesstext"/>
        <w:spacing w:after="120" w:line="240" w:lineRule="auto"/>
        <w:rPr>
          <w:rFonts w:eastAsia="Calibri"/>
        </w:rPr>
      </w:pPr>
      <w:r w:rsidRPr="00727E4E">
        <w:rPr>
          <w:rFonts w:eastAsia="Calibri"/>
          <w:b/>
          <w:bCs/>
        </w:rPr>
        <w:t>569</w:t>
      </w:r>
      <w:r w:rsidRPr="00727E4E">
        <w:rPr>
          <w:rFonts w:eastAsia="Calibri"/>
        </w:rPr>
        <w:t xml:space="preserve"> Mitarbeitende, davon </w:t>
      </w:r>
      <w:r w:rsidRPr="00727E4E">
        <w:rPr>
          <w:rFonts w:eastAsia="Calibri"/>
          <w:b/>
          <w:bCs/>
        </w:rPr>
        <w:t>300</w:t>
      </w:r>
      <w:r w:rsidRPr="00727E4E">
        <w:rPr>
          <w:rFonts w:eastAsia="Calibri"/>
        </w:rPr>
        <w:t xml:space="preserve"> investiert in BSI Software  </w:t>
      </w:r>
    </w:p>
    <w:p w14:paraId="146E9971" w14:textId="3C0B973F" w:rsidR="00727E4E" w:rsidRPr="00727E4E" w:rsidRDefault="00727E4E" w:rsidP="00727E4E">
      <w:pPr>
        <w:pStyle w:val="Fliesstext"/>
        <w:spacing w:after="120" w:line="240" w:lineRule="auto"/>
        <w:rPr>
          <w:rFonts w:eastAsia="Calibri"/>
        </w:rPr>
      </w:pPr>
      <w:r w:rsidRPr="00727E4E">
        <w:rPr>
          <w:rFonts w:eastAsia="Calibri"/>
          <w:b/>
          <w:bCs/>
        </w:rPr>
        <w:t xml:space="preserve">12 </w:t>
      </w:r>
      <w:r w:rsidRPr="00727E4E">
        <w:rPr>
          <w:rFonts w:eastAsia="Calibri"/>
        </w:rPr>
        <w:t xml:space="preserve">Standorte durch Expansion und Akquisitionen  </w:t>
      </w:r>
    </w:p>
    <w:p w14:paraId="28099A7C" w14:textId="0E41178F" w:rsidR="005961E0" w:rsidRDefault="00727E4E" w:rsidP="00727E4E">
      <w:pPr>
        <w:pStyle w:val="Fliesstext"/>
        <w:spacing w:after="120" w:line="240" w:lineRule="auto"/>
        <w:rPr>
          <w:rFonts w:eastAsia="Calibri"/>
        </w:rPr>
      </w:pPr>
      <w:r w:rsidRPr="00727E4E">
        <w:rPr>
          <w:rFonts w:eastAsia="Calibri"/>
          <w:b/>
          <w:bCs/>
        </w:rPr>
        <w:t>1996</w:t>
      </w:r>
      <w:r w:rsidRPr="00727E4E">
        <w:rPr>
          <w:rFonts w:eastAsia="Calibri"/>
        </w:rPr>
        <w:t xml:space="preserve"> in der Schweiz gegründet  </w:t>
      </w:r>
    </w:p>
    <w:p w14:paraId="55301CC4" w14:textId="77777777" w:rsidR="002056A5" w:rsidRDefault="002056A5" w:rsidP="005961E0">
      <w:pPr>
        <w:pStyle w:val="Fliesstext"/>
        <w:spacing w:after="120" w:line="240" w:lineRule="auto"/>
        <w:rPr>
          <w:rStyle w:val="Ohne"/>
          <w:rFonts w:eastAsia="Calibri"/>
        </w:rPr>
      </w:pPr>
    </w:p>
    <w:p w14:paraId="6AB34D0E" w14:textId="627AD0D2" w:rsidR="00B716D9" w:rsidRDefault="002056A5" w:rsidP="005961E0">
      <w:pPr>
        <w:pStyle w:val="Fliesstext"/>
        <w:spacing w:after="120" w:line="240" w:lineRule="auto"/>
        <w:rPr>
          <w:rFonts w:eastAsia="Calibri"/>
        </w:rPr>
      </w:pPr>
      <w:r w:rsidRPr="002056A5">
        <w:rPr>
          <w:rStyle w:val="Ohne"/>
          <w:b/>
          <w:bCs/>
          <w:color w:val="0082A1" w:themeColor="accent2"/>
        </w:rPr>
        <w:t xml:space="preserve">Über </w:t>
      </w:r>
      <w:r w:rsidR="00B716D9" w:rsidRPr="00B716D9">
        <w:rPr>
          <w:rStyle w:val="Ohne"/>
          <w:b/>
          <w:bCs/>
          <w:color w:val="0082A1" w:themeColor="accent2"/>
        </w:rPr>
        <w:t xml:space="preserve">Synpulse </w:t>
      </w:r>
      <w:r w:rsidR="00B716D9" w:rsidRPr="00B716D9">
        <w:rPr>
          <w:rFonts w:eastAsia="Calibri"/>
        </w:rPr>
        <w:br/>
        <w:t xml:space="preserve">Synpulse ist eine international tätige Managementberatung und ein langjähriger Partner führender Finanzdienstleister. Seit der Gründung im Jahr 1996 hat sich Synpulse darauf spezialisiert, Finanzinstitute bei der Optimierung ihrer Geschäftsprozesse, der Implementierung innovativer Technologien und der digitalen Transformation zu unterstützen. Mit fundierter Branchenexpertise und einem ganzheitlichen Beratungsansatz begleitet Synpulse Banken, Versicherungen und Vermögensverwalter entlang der gesamten Wertschöpfungskette. Weltweit zählen über 20 Standorte in Europa, Asien-Pazifik und den USA zum Netzwerk von Synpulse. Als Treiber für Innovation und nachhaltiges Wachstum bietet Synpulse seinen Kunden Lösungen, die präzise auf ihre individuellen Anforderungen abgestimmt sind. </w:t>
      </w:r>
      <w:hyperlink r:id="rId14" w:tgtFrame="_new" w:history="1">
        <w:r w:rsidR="00B716D9" w:rsidRPr="00B716D9">
          <w:rPr>
            <w:rStyle w:val="Hyperlink"/>
            <w:rFonts w:eastAsia="Calibri"/>
          </w:rPr>
          <w:t>www.synpulse.com</w:t>
        </w:r>
      </w:hyperlink>
    </w:p>
    <w:p w14:paraId="7CB2206B" w14:textId="77777777" w:rsidR="00B716D9" w:rsidRDefault="00B716D9" w:rsidP="005961E0">
      <w:pPr>
        <w:pStyle w:val="Fliesstext"/>
        <w:spacing w:after="120" w:line="240" w:lineRule="auto"/>
        <w:rPr>
          <w:rStyle w:val="Ohne"/>
          <w:rFonts w:eastAsia="Calibri"/>
        </w:rPr>
      </w:pPr>
    </w:p>
    <w:p w14:paraId="65161C56" w14:textId="77777777" w:rsidR="00CF0075" w:rsidRPr="00422F25" w:rsidRDefault="00CF0075" w:rsidP="005961E0">
      <w:pPr>
        <w:pStyle w:val="Fliesstext"/>
        <w:spacing w:after="120" w:line="240" w:lineRule="auto"/>
        <w:rPr>
          <w:rStyle w:val="Ohne"/>
          <w:rFonts w:eastAsia="Calibri"/>
          <w:b/>
          <w:bCs/>
          <w:color w:val="0082A1" w:themeColor="accent2"/>
        </w:rPr>
      </w:pPr>
      <w:r w:rsidRPr="00422F25">
        <w:rPr>
          <w:rStyle w:val="Ohne"/>
          <w:rFonts w:eastAsia="Calibri"/>
          <w:b/>
          <w:bCs/>
          <w:color w:val="0082A1" w:themeColor="accent2"/>
        </w:rPr>
        <w:t xml:space="preserve">BSI Medienkontakt  </w:t>
      </w:r>
    </w:p>
    <w:p w14:paraId="296F6F5B" w14:textId="6EEFA1F6" w:rsidR="00422F25" w:rsidRPr="00A72D1E" w:rsidRDefault="00422F25" w:rsidP="00422F25">
      <w:pPr>
        <w:pStyle w:val="Fliesstext"/>
        <w:spacing w:after="120" w:line="240" w:lineRule="auto"/>
        <w:rPr>
          <w:rStyle w:val="Ohne"/>
          <w:rFonts w:eastAsia="Calibri"/>
        </w:rPr>
      </w:pPr>
      <w:r w:rsidRPr="00A72D1E">
        <w:rPr>
          <w:rStyle w:val="Ohne"/>
          <w:rFonts w:eastAsia="Calibri"/>
        </w:rPr>
        <w:t>BSI Business Systems Integration AG</w:t>
      </w:r>
      <w:r w:rsidRPr="00A72D1E">
        <w:rPr>
          <w:rFonts w:eastAsia="Calibri"/>
        </w:rPr>
        <w:br/>
      </w:r>
      <w:r w:rsidRPr="00A72D1E">
        <w:rPr>
          <w:rStyle w:val="Ohne"/>
          <w:rFonts w:eastAsia="Calibri"/>
        </w:rPr>
        <w:t>Inken Martens</w:t>
      </w:r>
      <w:bookmarkStart w:id="0" w:name="_Hlk164326950"/>
      <w:r w:rsidRPr="00A72D1E">
        <w:rPr>
          <w:rStyle w:val="Ohne"/>
          <w:rFonts w:eastAsia="Calibri"/>
        </w:rPr>
        <w:t xml:space="preserve"> I </w:t>
      </w:r>
      <w:bookmarkEnd w:id="0"/>
      <w:r w:rsidRPr="00A72D1E">
        <w:rPr>
          <w:rStyle w:val="Ohne"/>
          <w:rFonts w:eastAsia="Calibri"/>
        </w:rPr>
        <w:t>Senior Marketing Managerin PR and Communications</w:t>
      </w:r>
      <w:r w:rsidRPr="00A72D1E">
        <w:rPr>
          <w:rFonts w:eastAsia="Calibri"/>
        </w:rPr>
        <w:br/>
      </w:r>
      <w:r w:rsidRPr="00A72D1E">
        <w:rPr>
          <w:rStyle w:val="Ohne"/>
          <w:rFonts w:eastAsia="Calibri"/>
        </w:rPr>
        <w:t xml:space="preserve">+49 (0) 40 180 240-803  </w:t>
      </w:r>
      <w:r w:rsidRPr="00A72D1E">
        <w:rPr>
          <w:rFonts w:eastAsia="Calibri"/>
        </w:rPr>
        <w:br/>
      </w:r>
      <w:hyperlink r:id="rId15" w:history="1">
        <w:r w:rsidRPr="00A72D1E">
          <w:rPr>
            <w:rStyle w:val="Ohne"/>
          </w:rPr>
          <w:t>inken.martens@bsi-software.com </w:t>
        </w:r>
      </w:hyperlink>
      <w:r w:rsidRPr="00A72D1E">
        <w:rPr>
          <w:rFonts w:eastAsia="Calibri"/>
        </w:rPr>
        <w:br/>
      </w:r>
      <w:r w:rsidRPr="00A72D1E">
        <w:rPr>
          <w:rStyle w:val="Ohne"/>
          <w:rFonts w:eastAsia="Calibri"/>
        </w:rPr>
        <w:t>www.bsi-software.com</w:t>
      </w:r>
    </w:p>
    <w:p w14:paraId="31F5D07F" w14:textId="503811D2" w:rsidR="004C54DA" w:rsidRPr="00A72D1E" w:rsidRDefault="004C54DA" w:rsidP="004F5E2B">
      <w:pPr>
        <w:rPr>
          <w:rStyle w:val="Ohne"/>
          <w:rFonts w:asciiTheme="minorHAnsi" w:eastAsia="Calibri" w:hAnsiTheme="minorHAnsi" w:cstheme="minorHAnsi"/>
          <w:sz w:val="22"/>
          <w:szCs w:val="22"/>
          <w:lang w:eastAsia="en-US"/>
        </w:rPr>
      </w:pPr>
    </w:p>
    <w:sectPr w:rsidR="004C54DA" w:rsidRPr="00A72D1E" w:rsidSect="007F7CF5">
      <w:headerReference w:type="default" r:id="rId16"/>
      <w:footerReference w:type="default" r:id="rId17"/>
      <w:headerReference w:type="first" r:id="rId18"/>
      <w:footerReference w:type="first" r:id="rId19"/>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85BEFE" w14:textId="77777777" w:rsidR="00B10FFB" w:rsidRDefault="00B10FFB">
      <w:r>
        <w:separator/>
      </w:r>
    </w:p>
  </w:endnote>
  <w:endnote w:type="continuationSeparator" w:id="0">
    <w:p w14:paraId="11A8FBD6" w14:textId="77777777" w:rsidR="00B10FFB" w:rsidRDefault="00B10FFB">
      <w:r>
        <w:continuationSeparator/>
      </w:r>
    </w:p>
  </w:endnote>
  <w:endnote w:type="continuationNotice" w:id="1">
    <w:p w14:paraId="031A1F74" w14:textId="77777777" w:rsidR="00B10FFB" w:rsidRDefault="00B10F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08999A" w14:textId="77777777" w:rsidR="00A302E3" w:rsidRPr="00A302E3" w:rsidRDefault="00A302E3" w:rsidP="0019046B">
    <w:pPr>
      <w:tabs>
        <w:tab w:val="right" w:pos="9070"/>
      </w:tabs>
      <w:rPr>
        <w:rFonts w:asciiTheme="minorHAnsi" w:hAnsiTheme="minorHAnsi"/>
        <w:sz w:val="18"/>
        <w:szCs w:val="18"/>
      </w:rPr>
    </w:pPr>
    <w:r w:rsidRPr="00A302E3">
      <w:rPr>
        <w:rFonts w:asciiTheme="minorHAnsi" w:hAnsiTheme="minorHAnsi"/>
        <w:b/>
        <w:sz w:val="18"/>
        <w:szCs w:val="18"/>
      </w:rPr>
      <w:t xml:space="preserve">BSI </w:t>
    </w:r>
    <w:r w:rsidRPr="00A302E3">
      <w:rPr>
        <w:rFonts w:asciiTheme="minorHAnsi" w:hAnsiTheme="minorHAnsi"/>
        <w:sz w:val="18"/>
        <w:szCs w:val="18"/>
      </w:rPr>
      <w:t>Business Systems Integration AG</w:t>
    </w:r>
    <w:r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2</w:t>
    </w:r>
    <w:r w:rsidR="00993047" w:rsidRPr="00FE6AFA">
      <w:rPr>
        <w:rFonts w:asciiTheme="minorHAnsi" w:hAnsiTheme="minorHAnsi"/>
        <w:b/>
        <w:color w:val="0082A1" w:themeColor="accent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284E2" w14:textId="77777777" w:rsidR="00A302E3" w:rsidRPr="00A302E3" w:rsidRDefault="00A302E3" w:rsidP="00FE6AFA">
    <w:pPr>
      <w:tabs>
        <w:tab w:val="right" w:pos="9070"/>
      </w:tabs>
      <w:rPr>
        <w:sz w:val="18"/>
        <w:szCs w:val="18"/>
      </w:rPr>
    </w:pPr>
    <w:hyperlink r:id="rId1" w:history="1">
      <w:r w:rsidRPr="00D953B6">
        <w:rPr>
          <w:rFonts w:asciiTheme="minorHAnsi" w:hAnsiTheme="minorHAnsi"/>
          <w:b/>
          <w:sz w:val="18"/>
          <w:szCs w:val="18"/>
        </w:rPr>
        <w:t xml:space="preserve">BSI </w:t>
      </w:r>
      <w:r w:rsidRPr="00D953B6">
        <w:rPr>
          <w:rFonts w:asciiTheme="minorHAnsi" w:hAnsiTheme="minorHAnsi"/>
          <w:sz w:val="18"/>
          <w:szCs w:val="18"/>
        </w:rPr>
        <w:t>Business Systems Integration AG</w:t>
      </w:r>
    </w:hyperlink>
    <w:r w:rsidR="00FE6AFA"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1</w:t>
    </w:r>
    <w:r w:rsidR="00993047" w:rsidRPr="00FE6AFA">
      <w:rPr>
        <w:rFonts w:asciiTheme="minorHAnsi" w:hAnsiTheme="minorHAnsi"/>
        <w:b/>
        <w:color w:val="0082A1" w:themeColor="accent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62EAD8" w14:textId="77777777" w:rsidR="00B10FFB" w:rsidRDefault="00B10FFB">
      <w:r>
        <w:separator/>
      </w:r>
    </w:p>
  </w:footnote>
  <w:footnote w:type="continuationSeparator" w:id="0">
    <w:p w14:paraId="6DABBE90" w14:textId="77777777" w:rsidR="00B10FFB" w:rsidRDefault="00B10FFB">
      <w:r>
        <w:continuationSeparator/>
      </w:r>
    </w:p>
  </w:footnote>
  <w:footnote w:type="continuationNotice" w:id="1">
    <w:p w14:paraId="412B52AF" w14:textId="77777777" w:rsidR="00B10FFB" w:rsidRDefault="00B10F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3E564" w14:textId="77777777" w:rsidR="00AA6206" w:rsidRPr="00596CF8" w:rsidRDefault="13B7F5A4" w:rsidP="005209F0">
    <w:pPr>
      <w:jc w:val="right"/>
    </w:pPr>
    <w:r>
      <w:rPr>
        <w:noProof/>
      </w:rPr>
      <w:drawing>
        <wp:inline distT="0" distB="0" distL="0" distR="0" wp14:anchorId="1AB15047" wp14:editId="3E8B2176">
          <wp:extent cx="1168842" cy="40408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123410" w14:textId="77777777" w:rsidR="00A302E3" w:rsidRDefault="13B7F5A4" w:rsidP="005209F0">
    <w:pPr>
      <w:jc w:val="right"/>
    </w:pPr>
    <w:r>
      <w:rPr>
        <w:noProof/>
      </w:rPr>
      <w:drawing>
        <wp:inline distT="0" distB="0" distL="0" distR="0" wp14:anchorId="76C6739B" wp14:editId="5B3831EE">
          <wp:extent cx="1168842" cy="40408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Q3Sq7iR/sjfObJ" int2:id="Alz9NCX9">
      <int2:state int2:value="Rejected" int2:type="AugLoop_Text_Critique"/>
    </int2:textHash>
    <int2:textHash int2:hashCode="m01UdOSFSUtDzX" int2:id="RYLHLDky">
      <int2:state int2:value="Rejected" int2:type="AugLoop_Text_Critique"/>
    </int2:textHash>
    <int2:textHash int2:hashCode="G9OGrkX/P4Mi6k" int2:id="n27kva6X">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9"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0"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F1B6A9C"/>
    <w:multiLevelType w:val="hybridMultilevel"/>
    <w:tmpl w:val="4DFE951E"/>
    <w:lvl w:ilvl="0" w:tplc="3A1A837A">
      <w:numFmt w:val="bullet"/>
      <w:lvlText w:val=""/>
      <w:lvlJc w:val="left"/>
      <w:pPr>
        <w:ind w:left="720" w:hanging="360"/>
      </w:pPr>
      <w:rPr>
        <w:rFonts w:ascii="Wingdings" w:eastAsia="Times New Roman" w:hAnsi="Wingdings" w:cs="Times New Roman"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A306535"/>
    <w:multiLevelType w:val="multilevel"/>
    <w:tmpl w:val="F104B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D30901"/>
    <w:multiLevelType w:val="multilevel"/>
    <w:tmpl w:val="402C5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D5224F8"/>
    <w:multiLevelType w:val="hybridMultilevel"/>
    <w:tmpl w:val="355C5CA6"/>
    <w:lvl w:ilvl="0" w:tplc="9E6861D2">
      <w:start w:val="18"/>
      <w:numFmt w:val="bullet"/>
      <w:lvlText w:val=""/>
      <w:lvlJc w:val="left"/>
      <w:pPr>
        <w:ind w:left="720" w:hanging="360"/>
      </w:pPr>
      <w:rPr>
        <w:rFonts w:ascii="Wingdings" w:eastAsia="Calibr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114529"/>
    <w:multiLevelType w:val="multilevel"/>
    <w:tmpl w:val="DD3E2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D8B0247"/>
    <w:multiLevelType w:val="multilevel"/>
    <w:tmpl w:val="1964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43125609">
    <w:abstractNumId w:val="0"/>
  </w:num>
  <w:num w:numId="2" w16cid:durableId="1955288664">
    <w:abstractNumId w:val="0"/>
  </w:num>
  <w:num w:numId="3" w16cid:durableId="1451124324">
    <w:abstractNumId w:val="0"/>
  </w:num>
  <w:num w:numId="4" w16cid:durableId="1874728235">
    <w:abstractNumId w:val="0"/>
  </w:num>
  <w:num w:numId="5" w16cid:durableId="1670207640">
    <w:abstractNumId w:val="0"/>
  </w:num>
  <w:num w:numId="6" w16cid:durableId="1738361790">
    <w:abstractNumId w:val="0"/>
  </w:num>
  <w:num w:numId="7" w16cid:durableId="984361612">
    <w:abstractNumId w:val="12"/>
  </w:num>
  <w:num w:numId="8" w16cid:durableId="773980191">
    <w:abstractNumId w:val="14"/>
  </w:num>
  <w:num w:numId="9" w16cid:durableId="1094134957">
    <w:abstractNumId w:val="25"/>
  </w:num>
  <w:num w:numId="10" w16cid:durableId="85536029">
    <w:abstractNumId w:val="16"/>
  </w:num>
  <w:num w:numId="11" w16cid:durableId="1794516362">
    <w:abstractNumId w:val="4"/>
  </w:num>
  <w:num w:numId="12" w16cid:durableId="133716143">
    <w:abstractNumId w:val="15"/>
  </w:num>
  <w:num w:numId="13" w16cid:durableId="1316645018">
    <w:abstractNumId w:val="0"/>
  </w:num>
  <w:num w:numId="14" w16cid:durableId="1842155452">
    <w:abstractNumId w:val="27"/>
  </w:num>
  <w:num w:numId="15" w16cid:durableId="1552767703">
    <w:abstractNumId w:val="32"/>
  </w:num>
  <w:num w:numId="16" w16cid:durableId="414595052">
    <w:abstractNumId w:val="29"/>
  </w:num>
  <w:num w:numId="17" w16cid:durableId="832256772">
    <w:abstractNumId w:val="31"/>
  </w:num>
  <w:num w:numId="18" w16cid:durableId="288248410">
    <w:abstractNumId w:val="2"/>
  </w:num>
  <w:num w:numId="19" w16cid:durableId="1106313909">
    <w:abstractNumId w:val="8"/>
  </w:num>
  <w:num w:numId="20" w16cid:durableId="263266313">
    <w:abstractNumId w:val="10"/>
  </w:num>
  <w:num w:numId="21" w16cid:durableId="1935236726">
    <w:abstractNumId w:val="19"/>
  </w:num>
  <w:num w:numId="22" w16cid:durableId="981077051">
    <w:abstractNumId w:val="34"/>
  </w:num>
  <w:num w:numId="23" w16cid:durableId="1977027894">
    <w:abstractNumId w:val="7"/>
  </w:num>
  <w:num w:numId="24" w16cid:durableId="1547647279">
    <w:abstractNumId w:val="18"/>
  </w:num>
  <w:num w:numId="25" w16cid:durableId="118383026">
    <w:abstractNumId w:val="35"/>
  </w:num>
  <w:num w:numId="26" w16cid:durableId="418723704">
    <w:abstractNumId w:val="17"/>
  </w:num>
  <w:num w:numId="27" w16cid:durableId="2048094788">
    <w:abstractNumId w:val="6"/>
  </w:num>
  <w:num w:numId="28" w16cid:durableId="1187255048">
    <w:abstractNumId w:val="23"/>
  </w:num>
  <w:num w:numId="29" w16cid:durableId="970088904">
    <w:abstractNumId w:val="13"/>
  </w:num>
  <w:num w:numId="30" w16cid:durableId="905992860">
    <w:abstractNumId w:val="22"/>
  </w:num>
  <w:num w:numId="31" w16cid:durableId="1130977391">
    <w:abstractNumId w:val="30"/>
  </w:num>
  <w:num w:numId="32" w16cid:durableId="1915626981">
    <w:abstractNumId w:val="9"/>
  </w:num>
  <w:num w:numId="33" w16cid:durableId="1594583705">
    <w:abstractNumId w:val="24"/>
  </w:num>
  <w:num w:numId="34" w16cid:durableId="1604458633">
    <w:abstractNumId w:val="21"/>
  </w:num>
  <w:num w:numId="35" w16cid:durableId="2007783769">
    <w:abstractNumId w:val="20"/>
  </w:num>
  <w:num w:numId="36" w16cid:durableId="768966214">
    <w:abstractNumId w:val="5"/>
  </w:num>
  <w:num w:numId="37" w16cid:durableId="669021270">
    <w:abstractNumId w:val="26"/>
  </w:num>
  <w:num w:numId="38" w16cid:durableId="728654883">
    <w:abstractNumId w:val="3"/>
  </w:num>
  <w:num w:numId="39" w16cid:durableId="1726290981">
    <w:abstractNumId w:val="1"/>
  </w:num>
  <w:num w:numId="40" w16cid:durableId="1263298905">
    <w:abstractNumId w:val="33"/>
  </w:num>
  <w:num w:numId="41" w16cid:durableId="1222399811">
    <w:abstractNumId w:val="11"/>
  </w:num>
  <w:num w:numId="42" w16cid:durableId="10506177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trackRevisions/>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6C8"/>
    <w:rsid w:val="00001FE0"/>
    <w:rsid w:val="00005135"/>
    <w:rsid w:val="000052C2"/>
    <w:rsid w:val="00005E7B"/>
    <w:rsid w:val="00006124"/>
    <w:rsid w:val="00006422"/>
    <w:rsid w:val="000068FA"/>
    <w:rsid w:val="00006B46"/>
    <w:rsid w:val="0000766E"/>
    <w:rsid w:val="00007B2E"/>
    <w:rsid w:val="00011433"/>
    <w:rsid w:val="00011E0B"/>
    <w:rsid w:val="00012492"/>
    <w:rsid w:val="0001264E"/>
    <w:rsid w:val="000129F5"/>
    <w:rsid w:val="00012BC8"/>
    <w:rsid w:val="00013D6E"/>
    <w:rsid w:val="00013FAA"/>
    <w:rsid w:val="0001445E"/>
    <w:rsid w:val="0001459F"/>
    <w:rsid w:val="0001599E"/>
    <w:rsid w:val="0001649C"/>
    <w:rsid w:val="000175CA"/>
    <w:rsid w:val="00017AFF"/>
    <w:rsid w:val="00020EDF"/>
    <w:rsid w:val="00021B0B"/>
    <w:rsid w:val="00022876"/>
    <w:rsid w:val="000233A1"/>
    <w:rsid w:val="000236AD"/>
    <w:rsid w:val="000239BD"/>
    <w:rsid w:val="000255ED"/>
    <w:rsid w:val="000263FB"/>
    <w:rsid w:val="000275EF"/>
    <w:rsid w:val="00030216"/>
    <w:rsid w:val="00030294"/>
    <w:rsid w:val="000303AD"/>
    <w:rsid w:val="000312ED"/>
    <w:rsid w:val="0003165D"/>
    <w:rsid w:val="00031908"/>
    <w:rsid w:val="00031EE3"/>
    <w:rsid w:val="00032A98"/>
    <w:rsid w:val="00032E4C"/>
    <w:rsid w:val="00033EA4"/>
    <w:rsid w:val="00034301"/>
    <w:rsid w:val="0003466E"/>
    <w:rsid w:val="00034869"/>
    <w:rsid w:val="00035F2C"/>
    <w:rsid w:val="00036E59"/>
    <w:rsid w:val="00037960"/>
    <w:rsid w:val="00040A5D"/>
    <w:rsid w:val="00041AB4"/>
    <w:rsid w:val="0004321D"/>
    <w:rsid w:val="00043681"/>
    <w:rsid w:val="00043A9C"/>
    <w:rsid w:val="00044447"/>
    <w:rsid w:val="00044869"/>
    <w:rsid w:val="00044E78"/>
    <w:rsid w:val="00045BCC"/>
    <w:rsid w:val="0004652F"/>
    <w:rsid w:val="0004704D"/>
    <w:rsid w:val="00047A39"/>
    <w:rsid w:val="00050245"/>
    <w:rsid w:val="0005047B"/>
    <w:rsid w:val="0005061D"/>
    <w:rsid w:val="00051102"/>
    <w:rsid w:val="00052117"/>
    <w:rsid w:val="00052CFA"/>
    <w:rsid w:val="00056A55"/>
    <w:rsid w:val="00056F83"/>
    <w:rsid w:val="0005776D"/>
    <w:rsid w:val="0006037B"/>
    <w:rsid w:val="00060761"/>
    <w:rsid w:val="0006079A"/>
    <w:rsid w:val="00060C98"/>
    <w:rsid w:val="00061D2B"/>
    <w:rsid w:val="00061E72"/>
    <w:rsid w:val="0006291E"/>
    <w:rsid w:val="00063090"/>
    <w:rsid w:val="00065600"/>
    <w:rsid w:val="00066A18"/>
    <w:rsid w:val="00066E45"/>
    <w:rsid w:val="0006788D"/>
    <w:rsid w:val="00072253"/>
    <w:rsid w:val="00072730"/>
    <w:rsid w:val="000730A4"/>
    <w:rsid w:val="00074EA6"/>
    <w:rsid w:val="00075199"/>
    <w:rsid w:val="0007551F"/>
    <w:rsid w:val="00075718"/>
    <w:rsid w:val="000763ED"/>
    <w:rsid w:val="00077251"/>
    <w:rsid w:val="00077A30"/>
    <w:rsid w:val="00077E4C"/>
    <w:rsid w:val="00082483"/>
    <w:rsid w:val="00083FB6"/>
    <w:rsid w:val="000840B2"/>
    <w:rsid w:val="0008443F"/>
    <w:rsid w:val="00085430"/>
    <w:rsid w:val="00090477"/>
    <w:rsid w:val="00093874"/>
    <w:rsid w:val="00093E58"/>
    <w:rsid w:val="00094861"/>
    <w:rsid w:val="0009529A"/>
    <w:rsid w:val="000961FA"/>
    <w:rsid w:val="0009636B"/>
    <w:rsid w:val="000965DD"/>
    <w:rsid w:val="00096649"/>
    <w:rsid w:val="000A1239"/>
    <w:rsid w:val="000A1523"/>
    <w:rsid w:val="000A1529"/>
    <w:rsid w:val="000A1A7F"/>
    <w:rsid w:val="000A31B5"/>
    <w:rsid w:val="000A3C4F"/>
    <w:rsid w:val="000A3C61"/>
    <w:rsid w:val="000A78F5"/>
    <w:rsid w:val="000B009D"/>
    <w:rsid w:val="000B02AC"/>
    <w:rsid w:val="000B047A"/>
    <w:rsid w:val="000B1D47"/>
    <w:rsid w:val="000B2242"/>
    <w:rsid w:val="000B31EF"/>
    <w:rsid w:val="000B33F4"/>
    <w:rsid w:val="000B484C"/>
    <w:rsid w:val="000B4D3F"/>
    <w:rsid w:val="000B5288"/>
    <w:rsid w:val="000B578C"/>
    <w:rsid w:val="000B588E"/>
    <w:rsid w:val="000B6796"/>
    <w:rsid w:val="000B7819"/>
    <w:rsid w:val="000C009C"/>
    <w:rsid w:val="000C05DB"/>
    <w:rsid w:val="000C10B7"/>
    <w:rsid w:val="000C1AD1"/>
    <w:rsid w:val="000C1B0E"/>
    <w:rsid w:val="000C38E3"/>
    <w:rsid w:val="000C3C30"/>
    <w:rsid w:val="000C456A"/>
    <w:rsid w:val="000C4755"/>
    <w:rsid w:val="000C498D"/>
    <w:rsid w:val="000C523D"/>
    <w:rsid w:val="000C77DC"/>
    <w:rsid w:val="000C7E78"/>
    <w:rsid w:val="000D0078"/>
    <w:rsid w:val="000D0A10"/>
    <w:rsid w:val="000D0D33"/>
    <w:rsid w:val="000D1756"/>
    <w:rsid w:val="000D2682"/>
    <w:rsid w:val="000D3E45"/>
    <w:rsid w:val="000D4CFE"/>
    <w:rsid w:val="000D6BA0"/>
    <w:rsid w:val="000D6E03"/>
    <w:rsid w:val="000E0CFE"/>
    <w:rsid w:val="000E0D06"/>
    <w:rsid w:val="000E13ED"/>
    <w:rsid w:val="000E1BA4"/>
    <w:rsid w:val="000E1E72"/>
    <w:rsid w:val="000E21C0"/>
    <w:rsid w:val="000E2340"/>
    <w:rsid w:val="000E4167"/>
    <w:rsid w:val="000E4A9A"/>
    <w:rsid w:val="000E4CB6"/>
    <w:rsid w:val="000E5423"/>
    <w:rsid w:val="000E584D"/>
    <w:rsid w:val="000E6323"/>
    <w:rsid w:val="000E719F"/>
    <w:rsid w:val="000E7814"/>
    <w:rsid w:val="000F04D3"/>
    <w:rsid w:val="000F0D9B"/>
    <w:rsid w:val="000F10EB"/>
    <w:rsid w:val="000F1B07"/>
    <w:rsid w:val="000F1DBF"/>
    <w:rsid w:val="000F577E"/>
    <w:rsid w:val="000F6834"/>
    <w:rsid w:val="000F7164"/>
    <w:rsid w:val="000F7727"/>
    <w:rsid w:val="00100BBF"/>
    <w:rsid w:val="00101B9A"/>
    <w:rsid w:val="00101C91"/>
    <w:rsid w:val="00101D97"/>
    <w:rsid w:val="00101FC8"/>
    <w:rsid w:val="00104086"/>
    <w:rsid w:val="00107CD5"/>
    <w:rsid w:val="00110BC2"/>
    <w:rsid w:val="00110E3F"/>
    <w:rsid w:val="001116D4"/>
    <w:rsid w:val="00111F3C"/>
    <w:rsid w:val="00111FCE"/>
    <w:rsid w:val="001124C6"/>
    <w:rsid w:val="00112EC9"/>
    <w:rsid w:val="0011465C"/>
    <w:rsid w:val="00114E75"/>
    <w:rsid w:val="0011594D"/>
    <w:rsid w:val="0011683D"/>
    <w:rsid w:val="00116A52"/>
    <w:rsid w:val="001170DF"/>
    <w:rsid w:val="00117562"/>
    <w:rsid w:val="001177E0"/>
    <w:rsid w:val="00120688"/>
    <w:rsid w:val="00121254"/>
    <w:rsid w:val="00121B93"/>
    <w:rsid w:val="00121F6B"/>
    <w:rsid w:val="001225F4"/>
    <w:rsid w:val="00123C62"/>
    <w:rsid w:val="001248BC"/>
    <w:rsid w:val="0012557A"/>
    <w:rsid w:val="0012572D"/>
    <w:rsid w:val="001261F5"/>
    <w:rsid w:val="001269F6"/>
    <w:rsid w:val="00126F71"/>
    <w:rsid w:val="0012709B"/>
    <w:rsid w:val="00127583"/>
    <w:rsid w:val="001276D8"/>
    <w:rsid w:val="001276F8"/>
    <w:rsid w:val="0013065F"/>
    <w:rsid w:val="00130993"/>
    <w:rsid w:val="00130F2A"/>
    <w:rsid w:val="0013125A"/>
    <w:rsid w:val="001323A3"/>
    <w:rsid w:val="00134975"/>
    <w:rsid w:val="001358EC"/>
    <w:rsid w:val="00137D81"/>
    <w:rsid w:val="001405AB"/>
    <w:rsid w:val="00140C6B"/>
    <w:rsid w:val="00144426"/>
    <w:rsid w:val="00145A2A"/>
    <w:rsid w:val="00145D5B"/>
    <w:rsid w:val="00146DF3"/>
    <w:rsid w:val="00146EE5"/>
    <w:rsid w:val="00146F56"/>
    <w:rsid w:val="001472BE"/>
    <w:rsid w:val="00147818"/>
    <w:rsid w:val="0015094C"/>
    <w:rsid w:val="00152440"/>
    <w:rsid w:val="00152DCF"/>
    <w:rsid w:val="00153AE9"/>
    <w:rsid w:val="00154739"/>
    <w:rsid w:val="00154A62"/>
    <w:rsid w:val="00154CDF"/>
    <w:rsid w:val="00155955"/>
    <w:rsid w:val="00155CC8"/>
    <w:rsid w:val="0015622E"/>
    <w:rsid w:val="0015674A"/>
    <w:rsid w:val="00156B9B"/>
    <w:rsid w:val="00157FE0"/>
    <w:rsid w:val="00161118"/>
    <w:rsid w:val="0016203E"/>
    <w:rsid w:val="001621D8"/>
    <w:rsid w:val="00164CE5"/>
    <w:rsid w:val="00165713"/>
    <w:rsid w:val="00165AF4"/>
    <w:rsid w:val="001668E7"/>
    <w:rsid w:val="001669AF"/>
    <w:rsid w:val="001670BE"/>
    <w:rsid w:val="001672C2"/>
    <w:rsid w:val="0016778D"/>
    <w:rsid w:val="00167942"/>
    <w:rsid w:val="00171A56"/>
    <w:rsid w:val="00171D40"/>
    <w:rsid w:val="00171D90"/>
    <w:rsid w:val="00173132"/>
    <w:rsid w:val="0017389F"/>
    <w:rsid w:val="001742A9"/>
    <w:rsid w:val="00174D2E"/>
    <w:rsid w:val="00175B48"/>
    <w:rsid w:val="00175F16"/>
    <w:rsid w:val="0017612C"/>
    <w:rsid w:val="00176FC6"/>
    <w:rsid w:val="00177454"/>
    <w:rsid w:val="0017749F"/>
    <w:rsid w:val="00177758"/>
    <w:rsid w:val="00180636"/>
    <w:rsid w:val="001806AE"/>
    <w:rsid w:val="00182482"/>
    <w:rsid w:val="00182AAC"/>
    <w:rsid w:val="00182E48"/>
    <w:rsid w:val="0018421C"/>
    <w:rsid w:val="00185393"/>
    <w:rsid w:val="001861FE"/>
    <w:rsid w:val="00187406"/>
    <w:rsid w:val="0019043C"/>
    <w:rsid w:val="0019046B"/>
    <w:rsid w:val="00190C1D"/>
    <w:rsid w:val="001912E7"/>
    <w:rsid w:val="00192922"/>
    <w:rsid w:val="00192B9E"/>
    <w:rsid w:val="001933F9"/>
    <w:rsid w:val="001947F0"/>
    <w:rsid w:val="00194F48"/>
    <w:rsid w:val="00196BBC"/>
    <w:rsid w:val="00197586"/>
    <w:rsid w:val="001A0984"/>
    <w:rsid w:val="001A2355"/>
    <w:rsid w:val="001A3A0B"/>
    <w:rsid w:val="001A6C07"/>
    <w:rsid w:val="001A6D72"/>
    <w:rsid w:val="001A781A"/>
    <w:rsid w:val="001A7CB6"/>
    <w:rsid w:val="001A7DE0"/>
    <w:rsid w:val="001B05E8"/>
    <w:rsid w:val="001B0D3B"/>
    <w:rsid w:val="001B1877"/>
    <w:rsid w:val="001B2185"/>
    <w:rsid w:val="001B316D"/>
    <w:rsid w:val="001B39B4"/>
    <w:rsid w:val="001B487B"/>
    <w:rsid w:val="001B55C6"/>
    <w:rsid w:val="001B59DE"/>
    <w:rsid w:val="001B6977"/>
    <w:rsid w:val="001B6D01"/>
    <w:rsid w:val="001B6F8B"/>
    <w:rsid w:val="001C1B4D"/>
    <w:rsid w:val="001C1BFB"/>
    <w:rsid w:val="001C3F82"/>
    <w:rsid w:val="001C4F32"/>
    <w:rsid w:val="001C5CD2"/>
    <w:rsid w:val="001C61B3"/>
    <w:rsid w:val="001C63B7"/>
    <w:rsid w:val="001C65F1"/>
    <w:rsid w:val="001C73FB"/>
    <w:rsid w:val="001C75E2"/>
    <w:rsid w:val="001D0C43"/>
    <w:rsid w:val="001D0EC7"/>
    <w:rsid w:val="001D2270"/>
    <w:rsid w:val="001D28CD"/>
    <w:rsid w:val="001D2991"/>
    <w:rsid w:val="001D2D29"/>
    <w:rsid w:val="001D3427"/>
    <w:rsid w:val="001D36E1"/>
    <w:rsid w:val="001D53E2"/>
    <w:rsid w:val="001D545C"/>
    <w:rsid w:val="001D5C32"/>
    <w:rsid w:val="001D6D87"/>
    <w:rsid w:val="001D72E1"/>
    <w:rsid w:val="001D760C"/>
    <w:rsid w:val="001D7816"/>
    <w:rsid w:val="001E00C3"/>
    <w:rsid w:val="001E0639"/>
    <w:rsid w:val="001E169D"/>
    <w:rsid w:val="001E19D7"/>
    <w:rsid w:val="001E23F4"/>
    <w:rsid w:val="001E2E8C"/>
    <w:rsid w:val="001E3C3F"/>
    <w:rsid w:val="001E3F23"/>
    <w:rsid w:val="001E4251"/>
    <w:rsid w:val="001E4A4D"/>
    <w:rsid w:val="001E6726"/>
    <w:rsid w:val="001E7BB2"/>
    <w:rsid w:val="001F0647"/>
    <w:rsid w:val="001F0959"/>
    <w:rsid w:val="001F0D8D"/>
    <w:rsid w:val="001F1465"/>
    <w:rsid w:val="001F26B2"/>
    <w:rsid w:val="001F2B23"/>
    <w:rsid w:val="001F2EB8"/>
    <w:rsid w:val="001F3111"/>
    <w:rsid w:val="001F37F9"/>
    <w:rsid w:val="001F3BE1"/>
    <w:rsid w:val="001F544D"/>
    <w:rsid w:val="001F6A3E"/>
    <w:rsid w:val="001F6D86"/>
    <w:rsid w:val="001F75B3"/>
    <w:rsid w:val="001F79F5"/>
    <w:rsid w:val="00200AA5"/>
    <w:rsid w:val="00200C11"/>
    <w:rsid w:val="00200F0C"/>
    <w:rsid w:val="00202959"/>
    <w:rsid w:val="00203188"/>
    <w:rsid w:val="002040F8"/>
    <w:rsid w:val="00204A16"/>
    <w:rsid w:val="00205305"/>
    <w:rsid w:val="002056A5"/>
    <w:rsid w:val="00205E6B"/>
    <w:rsid w:val="002062DE"/>
    <w:rsid w:val="00206C1E"/>
    <w:rsid w:val="00207BC6"/>
    <w:rsid w:val="00210212"/>
    <w:rsid w:val="00210612"/>
    <w:rsid w:val="00210F8A"/>
    <w:rsid w:val="00212891"/>
    <w:rsid w:val="00212AAC"/>
    <w:rsid w:val="00215479"/>
    <w:rsid w:val="00215A6D"/>
    <w:rsid w:val="002170FB"/>
    <w:rsid w:val="002225CF"/>
    <w:rsid w:val="00222D72"/>
    <w:rsid w:val="002233AA"/>
    <w:rsid w:val="00223926"/>
    <w:rsid w:val="00223E01"/>
    <w:rsid w:val="00223EBC"/>
    <w:rsid w:val="00224895"/>
    <w:rsid w:val="00226DE1"/>
    <w:rsid w:val="002300F5"/>
    <w:rsid w:val="00230403"/>
    <w:rsid w:val="00230432"/>
    <w:rsid w:val="0023088C"/>
    <w:rsid w:val="002314A8"/>
    <w:rsid w:val="002320F1"/>
    <w:rsid w:val="0023268D"/>
    <w:rsid w:val="00233265"/>
    <w:rsid w:val="00233530"/>
    <w:rsid w:val="0023355C"/>
    <w:rsid w:val="00234FE2"/>
    <w:rsid w:val="00235BC6"/>
    <w:rsid w:val="00236020"/>
    <w:rsid w:val="0023623F"/>
    <w:rsid w:val="002379FE"/>
    <w:rsid w:val="00240D2E"/>
    <w:rsid w:val="002419A4"/>
    <w:rsid w:val="00242E6D"/>
    <w:rsid w:val="00243187"/>
    <w:rsid w:val="00243CCA"/>
    <w:rsid w:val="00244396"/>
    <w:rsid w:val="00244406"/>
    <w:rsid w:val="0024460A"/>
    <w:rsid w:val="0024475F"/>
    <w:rsid w:val="00244A8B"/>
    <w:rsid w:val="00244C5A"/>
    <w:rsid w:val="002450C8"/>
    <w:rsid w:val="002458C3"/>
    <w:rsid w:val="00245F9A"/>
    <w:rsid w:val="00246027"/>
    <w:rsid w:val="00246830"/>
    <w:rsid w:val="002470F8"/>
    <w:rsid w:val="0024794B"/>
    <w:rsid w:val="00250B80"/>
    <w:rsid w:val="00252651"/>
    <w:rsid w:val="002528D5"/>
    <w:rsid w:val="00253AF3"/>
    <w:rsid w:val="00254618"/>
    <w:rsid w:val="00254E8F"/>
    <w:rsid w:val="00256069"/>
    <w:rsid w:val="0025644D"/>
    <w:rsid w:val="00260230"/>
    <w:rsid w:val="00260B72"/>
    <w:rsid w:val="00260E88"/>
    <w:rsid w:val="002619EE"/>
    <w:rsid w:val="00262A35"/>
    <w:rsid w:val="00263565"/>
    <w:rsid w:val="00263EE1"/>
    <w:rsid w:val="00264BAA"/>
    <w:rsid w:val="0026676B"/>
    <w:rsid w:val="00266816"/>
    <w:rsid w:val="00266E60"/>
    <w:rsid w:val="00267720"/>
    <w:rsid w:val="002678D8"/>
    <w:rsid w:val="00267E08"/>
    <w:rsid w:val="002705A6"/>
    <w:rsid w:val="00270E6B"/>
    <w:rsid w:val="002714B1"/>
    <w:rsid w:val="00271FB8"/>
    <w:rsid w:val="00272361"/>
    <w:rsid w:val="00275E7B"/>
    <w:rsid w:val="00276CC7"/>
    <w:rsid w:val="0027700F"/>
    <w:rsid w:val="00277164"/>
    <w:rsid w:val="00277B35"/>
    <w:rsid w:val="00277CA6"/>
    <w:rsid w:val="0028204F"/>
    <w:rsid w:val="002850D6"/>
    <w:rsid w:val="002856E5"/>
    <w:rsid w:val="00285D1E"/>
    <w:rsid w:val="002861B2"/>
    <w:rsid w:val="002861EB"/>
    <w:rsid w:val="00287CDE"/>
    <w:rsid w:val="00287EBF"/>
    <w:rsid w:val="0029089A"/>
    <w:rsid w:val="002915FE"/>
    <w:rsid w:val="00292B38"/>
    <w:rsid w:val="00293F7D"/>
    <w:rsid w:val="00295691"/>
    <w:rsid w:val="0029569E"/>
    <w:rsid w:val="00295B52"/>
    <w:rsid w:val="002A0342"/>
    <w:rsid w:val="002A0447"/>
    <w:rsid w:val="002A04A2"/>
    <w:rsid w:val="002A0756"/>
    <w:rsid w:val="002A1275"/>
    <w:rsid w:val="002A29DB"/>
    <w:rsid w:val="002A39A8"/>
    <w:rsid w:val="002A5834"/>
    <w:rsid w:val="002A62FC"/>
    <w:rsid w:val="002B0B1B"/>
    <w:rsid w:val="002B1486"/>
    <w:rsid w:val="002B17D4"/>
    <w:rsid w:val="002B23DF"/>
    <w:rsid w:val="002B2594"/>
    <w:rsid w:val="002B3ADD"/>
    <w:rsid w:val="002B4232"/>
    <w:rsid w:val="002B4E0F"/>
    <w:rsid w:val="002B7C2E"/>
    <w:rsid w:val="002B7DEB"/>
    <w:rsid w:val="002C02C4"/>
    <w:rsid w:val="002C0B59"/>
    <w:rsid w:val="002C0FE2"/>
    <w:rsid w:val="002C104E"/>
    <w:rsid w:val="002C1A27"/>
    <w:rsid w:val="002C2B97"/>
    <w:rsid w:val="002C3558"/>
    <w:rsid w:val="002C3F83"/>
    <w:rsid w:val="002C42C9"/>
    <w:rsid w:val="002C4354"/>
    <w:rsid w:val="002C68FF"/>
    <w:rsid w:val="002C6E4A"/>
    <w:rsid w:val="002C7197"/>
    <w:rsid w:val="002C7578"/>
    <w:rsid w:val="002D03D6"/>
    <w:rsid w:val="002D0C5B"/>
    <w:rsid w:val="002D1457"/>
    <w:rsid w:val="002D241A"/>
    <w:rsid w:val="002D28D4"/>
    <w:rsid w:val="002D3D49"/>
    <w:rsid w:val="002D4572"/>
    <w:rsid w:val="002D5AC8"/>
    <w:rsid w:val="002D5E98"/>
    <w:rsid w:val="002D6814"/>
    <w:rsid w:val="002D696C"/>
    <w:rsid w:val="002D6EFE"/>
    <w:rsid w:val="002D737D"/>
    <w:rsid w:val="002D779C"/>
    <w:rsid w:val="002E1A66"/>
    <w:rsid w:val="002E1C98"/>
    <w:rsid w:val="002E2297"/>
    <w:rsid w:val="002E23FE"/>
    <w:rsid w:val="002E4E2B"/>
    <w:rsid w:val="002E51DD"/>
    <w:rsid w:val="002E6E99"/>
    <w:rsid w:val="002E7050"/>
    <w:rsid w:val="002E7E4E"/>
    <w:rsid w:val="002F038A"/>
    <w:rsid w:val="002F0849"/>
    <w:rsid w:val="002F10D6"/>
    <w:rsid w:val="002F2026"/>
    <w:rsid w:val="002F25BA"/>
    <w:rsid w:val="002F2D82"/>
    <w:rsid w:val="002F32D0"/>
    <w:rsid w:val="002F44CF"/>
    <w:rsid w:val="002F5349"/>
    <w:rsid w:val="002F7A52"/>
    <w:rsid w:val="0030036E"/>
    <w:rsid w:val="0030053D"/>
    <w:rsid w:val="00300B8C"/>
    <w:rsid w:val="00300CC5"/>
    <w:rsid w:val="0030129B"/>
    <w:rsid w:val="00301E9A"/>
    <w:rsid w:val="00302C86"/>
    <w:rsid w:val="0030535B"/>
    <w:rsid w:val="00305524"/>
    <w:rsid w:val="00305AAD"/>
    <w:rsid w:val="00305BF3"/>
    <w:rsid w:val="0030704D"/>
    <w:rsid w:val="00310691"/>
    <w:rsid w:val="00310EF8"/>
    <w:rsid w:val="003121C4"/>
    <w:rsid w:val="00313838"/>
    <w:rsid w:val="00313E01"/>
    <w:rsid w:val="0031431D"/>
    <w:rsid w:val="0031528D"/>
    <w:rsid w:val="003156C0"/>
    <w:rsid w:val="00315AD3"/>
    <w:rsid w:val="00315D4A"/>
    <w:rsid w:val="00315F54"/>
    <w:rsid w:val="0031606F"/>
    <w:rsid w:val="003169C6"/>
    <w:rsid w:val="00320213"/>
    <w:rsid w:val="00320740"/>
    <w:rsid w:val="00320D11"/>
    <w:rsid w:val="003229EF"/>
    <w:rsid w:val="00322CB1"/>
    <w:rsid w:val="00322FBD"/>
    <w:rsid w:val="00323558"/>
    <w:rsid w:val="003236E3"/>
    <w:rsid w:val="003237EB"/>
    <w:rsid w:val="00324693"/>
    <w:rsid w:val="00324AF3"/>
    <w:rsid w:val="00325BDD"/>
    <w:rsid w:val="00325FFA"/>
    <w:rsid w:val="00326774"/>
    <w:rsid w:val="003271AE"/>
    <w:rsid w:val="00327804"/>
    <w:rsid w:val="00330399"/>
    <w:rsid w:val="00330491"/>
    <w:rsid w:val="00330BA4"/>
    <w:rsid w:val="00332028"/>
    <w:rsid w:val="003323BA"/>
    <w:rsid w:val="003324A5"/>
    <w:rsid w:val="003344E7"/>
    <w:rsid w:val="00335EDE"/>
    <w:rsid w:val="00337133"/>
    <w:rsid w:val="00337162"/>
    <w:rsid w:val="003378D8"/>
    <w:rsid w:val="00341910"/>
    <w:rsid w:val="00341E51"/>
    <w:rsid w:val="003429BB"/>
    <w:rsid w:val="00342E80"/>
    <w:rsid w:val="00343CC4"/>
    <w:rsid w:val="00343D13"/>
    <w:rsid w:val="00343D54"/>
    <w:rsid w:val="00344C57"/>
    <w:rsid w:val="003457B0"/>
    <w:rsid w:val="00345B4B"/>
    <w:rsid w:val="00347B71"/>
    <w:rsid w:val="00350503"/>
    <w:rsid w:val="00350CA7"/>
    <w:rsid w:val="003510F5"/>
    <w:rsid w:val="00351149"/>
    <w:rsid w:val="0035175B"/>
    <w:rsid w:val="00352618"/>
    <w:rsid w:val="00352A6F"/>
    <w:rsid w:val="00353CA3"/>
    <w:rsid w:val="00355068"/>
    <w:rsid w:val="00355905"/>
    <w:rsid w:val="0035609B"/>
    <w:rsid w:val="00356E03"/>
    <w:rsid w:val="003603E7"/>
    <w:rsid w:val="00360792"/>
    <w:rsid w:val="00360E36"/>
    <w:rsid w:val="00363051"/>
    <w:rsid w:val="00364F88"/>
    <w:rsid w:val="00365B61"/>
    <w:rsid w:val="0036646C"/>
    <w:rsid w:val="0036708F"/>
    <w:rsid w:val="00367108"/>
    <w:rsid w:val="003675C1"/>
    <w:rsid w:val="00370871"/>
    <w:rsid w:val="00371F8B"/>
    <w:rsid w:val="003726A1"/>
    <w:rsid w:val="00373B22"/>
    <w:rsid w:val="0037403B"/>
    <w:rsid w:val="0037607E"/>
    <w:rsid w:val="003768B4"/>
    <w:rsid w:val="00376A79"/>
    <w:rsid w:val="0037735B"/>
    <w:rsid w:val="003773D3"/>
    <w:rsid w:val="003805BF"/>
    <w:rsid w:val="003808FD"/>
    <w:rsid w:val="00381746"/>
    <w:rsid w:val="00381996"/>
    <w:rsid w:val="00381F2D"/>
    <w:rsid w:val="003820BE"/>
    <w:rsid w:val="00382207"/>
    <w:rsid w:val="0038235F"/>
    <w:rsid w:val="003836E6"/>
    <w:rsid w:val="00383998"/>
    <w:rsid w:val="00384307"/>
    <w:rsid w:val="00385652"/>
    <w:rsid w:val="00386263"/>
    <w:rsid w:val="003862A4"/>
    <w:rsid w:val="003869D1"/>
    <w:rsid w:val="00387F34"/>
    <w:rsid w:val="00391F07"/>
    <w:rsid w:val="0039255A"/>
    <w:rsid w:val="00392581"/>
    <w:rsid w:val="00392858"/>
    <w:rsid w:val="00393EE4"/>
    <w:rsid w:val="0039457F"/>
    <w:rsid w:val="003955D4"/>
    <w:rsid w:val="00395B58"/>
    <w:rsid w:val="003961C1"/>
    <w:rsid w:val="003962D6"/>
    <w:rsid w:val="00397CC0"/>
    <w:rsid w:val="003A01C3"/>
    <w:rsid w:val="003A04A6"/>
    <w:rsid w:val="003A0D4C"/>
    <w:rsid w:val="003A198E"/>
    <w:rsid w:val="003A20AE"/>
    <w:rsid w:val="003A21F6"/>
    <w:rsid w:val="003A30A8"/>
    <w:rsid w:val="003A3B4B"/>
    <w:rsid w:val="003A4179"/>
    <w:rsid w:val="003A4294"/>
    <w:rsid w:val="003A47AF"/>
    <w:rsid w:val="003A4AF6"/>
    <w:rsid w:val="003A5323"/>
    <w:rsid w:val="003A5916"/>
    <w:rsid w:val="003A5B66"/>
    <w:rsid w:val="003A6D8C"/>
    <w:rsid w:val="003A763E"/>
    <w:rsid w:val="003A7B74"/>
    <w:rsid w:val="003A7EF7"/>
    <w:rsid w:val="003B0204"/>
    <w:rsid w:val="003B11BD"/>
    <w:rsid w:val="003B1661"/>
    <w:rsid w:val="003B2064"/>
    <w:rsid w:val="003B22AC"/>
    <w:rsid w:val="003B2783"/>
    <w:rsid w:val="003B2B1B"/>
    <w:rsid w:val="003B3E18"/>
    <w:rsid w:val="003B4368"/>
    <w:rsid w:val="003B49C9"/>
    <w:rsid w:val="003B59AF"/>
    <w:rsid w:val="003B6EF5"/>
    <w:rsid w:val="003C0DD6"/>
    <w:rsid w:val="003C0EAA"/>
    <w:rsid w:val="003C1976"/>
    <w:rsid w:val="003C2260"/>
    <w:rsid w:val="003C258A"/>
    <w:rsid w:val="003C2990"/>
    <w:rsid w:val="003C29ED"/>
    <w:rsid w:val="003C49B6"/>
    <w:rsid w:val="003C665B"/>
    <w:rsid w:val="003C6BE2"/>
    <w:rsid w:val="003C74AA"/>
    <w:rsid w:val="003D0CBF"/>
    <w:rsid w:val="003D12A7"/>
    <w:rsid w:val="003D131E"/>
    <w:rsid w:val="003D36FF"/>
    <w:rsid w:val="003D3B27"/>
    <w:rsid w:val="003D45E3"/>
    <w:rsid w:val="003D495F"/>
    <w:rsid w:val="003D4BEF"/>
    <w:rsid w:val="003D503A"/>
    <w:rsid w:val="003D6DA7"/>
    <w:rsid w:val="003D71BC"/>
    <w:rsid w:val="003D7F27"/>
    <w:rsid w:val="003E0139"/>
    <w:rsid w:val="003E1B60"/>
    <w:rsid w:val="003E24F8"/>
    <w:rsid w:val="003E2CB1"/>
    <w:rsid w:val="003E2ED0"/>
    <w:rsid w:val="003E3165"/>
    <w:rsid w:val="003E38B2"/>
    <w:rsid w:val="003E4F2A"/>
    <w:rsid w:val="003E5167"/>
    <w:rsid w:val="003E56DA"/>
    <w:rsid w:val="003E575C"/>
    <w:rsid w:val="003E6711"/>
    <w:rsid w:val="003F0ADC"/>
    <w:rsid w:val="003F12C4"/>
    <w:rsid w:val="003F1456"/>
    <w:rsid w:val="003F19BB"/>
    <w:rsid w:val="003F229D"/>
    <w:rsid w:val="003F2435"/>
    <w:rsid w:val="003F2584"/>
    <w:rsid w:val="003F271B"/>
    <w:rsid w:val="003F2FC4"/>
    <w:rsid w:val="003F3B43"/>
    <w:rsid w:val="003F4EF4"/>
    <w:rsid w:val="003F616B"/>
    <w:rsid w:val="003F734D"/>
    <w:rsid w:val="003F772F"/>
    <w:rsid w:val="003F776F"/>
    <w:rsid w:val="004003F1"/>
    <w:rsid w:val="00401D6B"/>
    <w:rsid w:val="00401D98"/>
    <w:rsid w:val="0040266B"/>
    <w:rsid w:val="00403825"/>
    <w:rsid w:val="00405268"/>
    <w:rsid w:val="00405616"/>
    <w:rsid w:val="004057DB"/>
    <w:rsid w:val="00406528"/>
    <w:rsid w:val="00407A2F"/>
    <w:rsid w:val="00407F9A"/>
    <w:rsid w:val="004108B3"/>
    <w:rsid w:val="00411047"/>
    <w:rsid w:val="004117BE"/>
    <w:rsid w:val="00411FC5"/>
    <w:rsid w:val="004149CB"/>
    <w:rsid w:val="00414E4B"/>
    <w:rsid w:val="00414F04"/>
    <w:rsid w:val="00415E6D"/>
    <w:rsid w:val="00417CFB"/>
    <w:rsid w:val="0042037B"/>
    <w:rsid w:val="00422C32"/>
    <w:rsid w:val="00422C97"/>
    <w:rsid w:val="00422F25"/>
    <w:rsid w:val="004236A7"/>
    <w:rsid w:val="00424CF3"/>
    <w:rsid w:val="00424D4E"/>
    <w:rsid w:val="004250EA"/>
    <w:rsid w:val="00426F06"/>
    <w:rsid w:val="004270E8"/>
    <w:rsid w:val="00427616"/>
    <w:rsid w:val="0043008D"/>
    <w:rsid w:val="00430DDA"/>
    <w:rsid w:val="004311E7"/>
    <w:rsid w:val="00431B2A"/>
    <w:rsid w:val="00432D2A"/>
    <w:rsid w:val="004335A0"/>
    <w:rsid w:val="00433A67"/>
    <w:rsid w:val="0043555B"/>
    <w:rsid w:val="00435836"/>
    <w:rsid w:val="004358DC"/>
    <w:rsid w:val="00435D12"/>
    <w:rsid w:val="00436A12"/>
    <w:rsid w:val="00436C93"/>
    <w:rsid w:val="00441A3F"/>
    <w:rsid w:val="004420AE"/>
    <w:rsid w:val="0044351A"/>
    <w:rsid w:val="00446A6A"/>
    <w:rsid w:val="00447BEB"/>
    <w:rsid w:val="00450277"/>
    <w:rsid w:val="00450586"/>
    <w:rsid w:val="004526ED"/>
    <w:rsid w:val="00452CD0"/>
    <w:rsid w:val="00452D1D"/>
    <w:rsid w:val="00453E72"/>
    <w:rsid w:val="00454319"/>
    <w:rsid w:val="00454830"/>
    <w:rsid w:val="004572E2"/>
    <w:rsid w:val="00457D0B"/>
    <w:rsid w:val="00457FE3"/>
    <w:rsid w:val="00460C22"/>
    <w:rsid w:val="0046217C"/>
    <w:rsid w:val="00462474"/>
    <w:rsid w:val="00462E0E"/>
    <w:rsid w:val="004638B3"/>
    <w:rsid w:val="00464177"/>
    <w:rsid w:val="0046641C"/>
    <w:rsid w:val="00466EB3"/>
    <w:rsid w:val="0046755B"/>
    <w:rsid w:val="00467F31"/>
    <w:rsid w:val="004713AD"/>
    <w:rsid w:val="00471B3E"/>
    <w:rsid w:val="004725BC"/>
    <w:rsid w:val="00472C76"/>
    <w:rsid w:val="00472E5C"/>
    <w:rsid w:val="00473F0B"/>
    <w:rsid w:val="004743E9"/>
    <w:rsid w:val="00475B88"/>
    <w:rsid w:val="00475C6D"/>
    <w:rsid w:val="004764A8"/>
    <w:rsid w:val="00476DED"/>
    <w:rsid w:val="00477515"/>
    <w:rsid w:val="00477DF7"/>
    <w:rsid w:val="00477E3B"/>
    <w:rsid w:val="004816F7"/>
    <w:rsid w:val="00482D72"/>
    <w:rsid w:val="0048322E"/>
    <w:rsid w:val="00483EE7"/>
    <w:rsid w:val="004842C2"/>
    <w:rsid w:val="004848C1"/>
    <w:rsid w:val="00485456"/>
    <w:rsid w:val="004855BB"/>
    <w:rsid w:val="00485ED6"/>
    <w:rsid w:val="00487D76"/>
    <w:rsid w:val="00491BE2"/>
    <w:rsid w:val="00492F3B"/>
    <w:rsid w:val="00493086"/>
    <w:rsid w:val="00494609"/>
    <w:rsid w:val="004947BD"/>
    <w:rsid w:val="00494C60"/>
    <w:rsid w:val="00495170"/>
    <w:rsid w:val="00495E59"/>
    <w:rsid w:val="004A0634"/>
    <w:rsid w:val="004A0E1B"/>
    <w:rsid w:val="004A11D7"/>
    <w:rsid w:val="004A1A92"/>
    <w:rsid w:val="004A297D"/>
    <w:rsid w:val="004A3045"/>
    <w:rsid w:val="004A362F"/>
    <w:rsid w:val="004A4188"/>
    <w:rsid w:val="004A46C1"/>
    <w:rsid w:val="004A5899"/>
    <w:rsid w:val="004A6039"/>
    <w:rsid w:val="004A70C7"/>
    <w:rsid w:val="004B07E0"/>
    <w:rsid w:val="004B0EE7"/>
    <w:rsid w:val="004B14DB"/>
    <w:rsid w:val="004B1773"/>
    <w:rsid w:val="004B20A7"/>
    <w:rsid w:val="004B2F83"/>
    <w:rsid w:val="004B2FC9"/>
    <w:rsid w:val="004B3BFD"/>
    <w:rsid w:val="004B469D"/>
    <w:rsid w:val="004B4A87"/>
    <w:rsid w:val="004B4F50"/>
    <w:rsid w:val="004B4FDA"/>
    <w:rsid w:val="004B5648"/>
    <w:rsid w:val="004B6720"/>
    <w:rsid w:val="004B746B"/>
    <w:rsid w:val="004B7781"/>
    <w:rsid w:val="004B78E8"/>
    <w:rsid w:val="004C01BA"/>
    <w:rsid w:val="004C0271"/>
    <w:rsid w:val="004C0902"/>
    <w:rsid w:val="004C0CFF"/>
    <w:rsid w:val="004C1966"/>
    <w:rsid w:val="004C2EE0"/>
    <w:rsid w:val="004C3A6F"/>
    <w:rsid w:val="004C40E7"/>
    <w:rsid w:val="004C41D1"/>
    <w:rsid w:val="004C46AC"/>
    <w:rsid w:val="004C54DA"/>
    <w:rsid w:val="004C6D6C"/>
    <w:rsid w:val="004C72A6"/>
    <w:rsid w:val="004D08BE"/>
    <w:rsid w:val="004D2678"/>
    <w:rsid w:val="004D2710"/>
    <w:rsid w:val="004D2939"/>
    <w:rsid w:val="004D3445"/>
    <w:rsid w:val="004D355B"/>
    <w:rsid w:val="004D4868"/>
    <w:rsid w:val="004D5007"/>
    <w:rsid w:val="004D6020"/>
    <w:rsid w:val="004E02A7"/>
    <w:rsid w:val="004E1409"/>
    <w:rsid w:val="004E14F8"/>
    <w:rsid w:val="004E19AC"/>
    <w:rsid w:val="004E1D50"/>
    <w:rsid w:val="004E21EF"/>
    <w:rsid w:val="004E2483"/>
    <w:rsid w:val="004E2A8E"/>
    <w:rsid w:val="004E2EB8"/>
    <w:rsid w:val="004E31FB"/>
    <w:rsid w:val="004E3434"/>
    <w:rsid w:val="004E4B0C"/>
    <w:rsid w:val="004E5B5F"/>
    <w:rsid w:val="004E64A4"/>
    <w:rsid w:val="004E6746"/>
    <w:rsid w:val="004E6901"/>
    <w:rsid w:val="004E6D87"/>
    <w:rsid w:val="004E6E03"/>
    <w:rsid w:val="004E6E79"/>
    <w:rsid w:val="004E7FD6"/>
    <w:rsid w:val="004F18DD"/>
    <w:rsid w:val="004F1C2B"/>
    <w:rsid w:val="004F2283"/>
    <w:rsid w:val="004F255F"/>
    <w:rsid w:val="004F2DAC"/>
    <w:rsid w:val="004F3899"/>
    <w:rsid w:val="004F39DA"/>
    <w:rsid w:val="004F48FE"/>
    <w:rsid w:val="004F4FB8"/>
    <w:rsid w:val="004F536D"/>
    <w:rsid w:val="004F55A4"/>
    <w:rsid w:val="004F5E2B"/>
    <w:rsid w:val="004F6B32"/>
    <w:rsid w:val="004F77E9"/>
    <w:rsid w:val="004F7949"/>
    <w:rsid w:val="005014B8"/>
    <w:rsid w:val="00501EB0"/>
    <w:rsid w:val="00501F27"/>
    <w:rsid w:val="005020A5"/>
    <w:rsid w:val="00502880"/>
    <w:rsid w:val="00502D10"/>
    <w:rsid w:val="00505298"/>
    <w:rsid w:val="00505BD3"/>
    <w:rsid w:val="00505C1A"/>
    <w:rsid w:val="00506516"/>
    <w:rsid w:val="0050694E"/>
    <w:rsid w:val="005079BE"/>
    <w:rsid w:val="00510663"/>
    <w:rsid w:val="005108DD"/>
    <w:rsid w:val="005132A3"/>
    <w:rsid w:val="00513B5A"/>
    <w:rsid w:val="00515238"/>
    <w:rsid w:val="00516B80"/>
    <w:rsid w:val="0051777C"/>
    <w:rsid w:val="005200D9"/>
    <w:rsid w:val="00520200"/>
    <w:rsid w:val="00520454"/>
    <w:rsid w:val="005207B3"/>
    <w:rsid w:val="005209F0"/>
    <w:rsid w:val="00520A75"/>
    <w:rsid w:val="00520CC3"/>
    <w:rsid w:val="00520FC7"/>
    <w:rsid w:val="00521084"/>
    <w:rsid w:val="005219EE"/>
    <w:rsid w:val="00521D5D"/>
    <w:rsid w:val="005245E8"/>
    <w:rsid w:val="00524DBB"/>
    <w:rsid w:val="005250B2"/>
    <w:rsid w:val="00525480"/>
    <w:rsid w:val="00525914"/>
    <w:rsid w:val="00525AD5"/>
    <w:rsid w:val="0052617E"/>
    <w:rsid w:val="00527222"/>
    <w:rsid w:val="005300DD"/>
    <w:rsid w:val="00530984"/>
    <w:rsid w:val="00530C2E"/>
    <w:rsid w:val="00532912"/>
    <w:rsid w:val="00532F68"/>
    <w:rsid w:val="005336BE"/>
    <w:rsid w:val="005338FC"/>
    <w:rsid w:val="005344AA"/>
    <w:rsid w:val="005345E4"/>
    <w:rsid w:val="0053487A"/>
    <w:rsid w:val="005353E6"/>
    <w:rsid w:val="00535FEF"/>
    <w:rsid w:val="0053653A"/>
    <w:rsid w:val="0053668E"/>
    <w:rsid w:val="005367FC"/>
    <w:rsid w:val="00536C1F"/>
    <w:rsid w:val="0053718C"/>
    <w:rsid w:val="005400E6"/>
    <w:rsid w:val="00540BBC"/>
    <w:rsid w:val="00540F73"/>
    <w:rsid w:val="00541F32"/>
    <w:rsid w:val="005425E3"/>
    <w:rsid w:val="0054289A"/>
    <w:rsid w:val="00542AD1"/>
    <w:rsid w:val="005433DF"/>
    <w:rsid w:val="00543514"/>
    <w:rsid w:val="00543761"/>
    <w:rsid w:val="00543B1E"/>
    <w:rsid w:val="00543E0E"/>
    <w:rsid w:val="005442D1"/>
    <w:rsid w:val="005443C6"/>
    <w:rsid w:val="00546E22"/>
    <w:rsid w:val="005504B2"/>
    <w:rsid w:val="00550EF1"/>
    <w:rsid w:val="00550F48"/>
    <w:rsid w:val="005538A1"/>
    <w:rsid w:val="00554068"/>
    <w:rsid w:val="005542AF"/>
    <w:rsid w:val="0055494A"/>
    <w:rsid w:val="005549B8"/>
    <w:rsid w:val="00554B72"/>
    <w:rsid w:val="00554C3E"/>
    <w:rsid w:val="0055524D"/>
    <w:rsid w:val="005556CF"/>
    <w:rsid w:val="00557973"/>
    <w:rsid w:val="005579E9"/>
    <w:rsid w:val="00560A89"/>
    <w:rsid w:val="00560B34"/>
    <w:rsid w:val="005610B9"/>
    <w:rsid w:val="005615E7"/>
    <w:rsid w:val="005615F2"/>
    <w:rsid w:val="0056168B"/>
    <w:rsid w:val="005622EB"/>
    <w:rsid w:val="00563113"/>
    <w:rsid w:val="00564312"/>
    <w:rsid w:val="00564485"/>
    <w:rsid w:val="005649B2"/>
    <w:rsid w:val="00564BDA"/>
    <w:rsid w:val="005650A8"/>
    <w:rsid w:val="0056576E"/>
    <w:rsid w:val="0056577B"/>
    <w:rsid w:val="005664BD"/>
    <w:rsid w:val="00567233"/>
    <w:rsid w:val="00567478"/>
    <w:rsid w:val="00567AEA"/>
    <w:rsid w:val="005704BF"/>
    <w:rsid w:val="0057064B"/>
    <w:rsid w:val="00571F30"/>
    <w:rsid w:val="0057222C"/>
    <w:rsid w:val="00572E49"/>
    <w:rsid w:val="005731A4"/>
    <w:rsid w:val="00573638"/>
    <w:rsid w:val="00573A6D"/>
    <w:rsid w:val="00575508"/>
    <w:rsid w:val="005807B0"/>
    <w:rsid w:val="005808A0"/>
    <w:rsid w:val="005811E7"/>
    <w:rsid w:val="005820FD"/>
    <w:rsid w:val="00582DD3"/>
    <w:rsid w:val="00585AB2"/>
    <w:rsid w:val="005860EA"/>
    <w:rsid w:val="00586684"/>
    <w:rsid w:val="00586CB9"/>
    <w:rsid w:val="00587CD3"/>
    <w:rsid w:val="0059192F"/>
    <w:rsid w:val="00592B12"/>
    <w:rsid w:val="00593952"/>
    <w:rsid w:val="00593C70"/>
    <w:rsid w:val="00593D69"/>
    <w:rsid w:val="0059408C"/>
    <w:rsid w:val="0059452C"/>
    <w:rsid w:val="005960A4"/>
    <w:rsid w:val="005961E0"/>
    <w:rsid w:val="00596B49"/>
    <w:rsid w:val="00596C2A"/>
    <w:rsid w:val="00596CF8"/>
    <w:rsid w:val="00596FD5"/>
    <w:rsid w:val="00597526"/>
    <w:rsid w:val="005A1363"/>
    <w:rsid w:val="005A1FC0"/>
    <w:rsid w:val="005A2190"/>
    <w:rsid w:val="005A2459"/>
    <w:rsid w:val="005A27B7"/>
    <w:rsid w:val="005A2D97"/>
    <w:rsid w:val="005A44BD"/>
    <w:rsid w:val="005A4A29"/>
    <w:rsid w:val="005A4CE0"/>
    <w:rsid w:val="005A559F"/>
    <w:rsid w:val="005A681B"/>
    <w:rsid w:val="005B0FFA"/>
    <w:rsid w:val="005B1193"/>
    <w:rsid w:val="005B1770"/>
    <w:rsid w:val="005B1BA1"/>
    <w:rsid w:val="005B2C96"/>
    <w:rsid w:val="005B2DFC"/>
    <w:rsid w:val="005B31CA"/>
    <w:rsid w:val="005B36E6"/>
    <w:rsid w:val="005B3DC7"/>
    <w:rsid w:val="005B3F12"/>
    <w:rsid w:val="005B3F7E"/>
    <w:rsid w:val="005B4183"/>
    <w:rsid w:val="005B4CB4"/>
    <w:rsid w:val="005B53D3"/>
    <w:rsid w:val="005B6840"/>
    <w:rsid w:val="005B7E0F"/>
    <w:rsid w:val="005C056D"/>
    <w:rsid w:val="005C0AE8"/>
    <w:rsid w:val="005C0B8B"/>
    <w:rsid w:val="005C0FE5"/>
    <w:rsid w:val="005C1E47"/>
    <w:rsid w:val="005C1F0F"/>
    <w:rsid w:val="005C221D"/>
    <w:rsid w:val="005C2448"/>
    <w:rsid w:val="005C28F1"/>
    <w:rsid w:val="005C2EE5"/>
    <w:rsid w:val="005C33CB"/>
    <w:rsid w:val="005C4D74"/>
    <w:rsid w:val="005C5BDC"/>
    <w:rsid w:val="005C5C90"/>
    <w:rsid w:val="005C5F1A"/>
    <w:rsid w:val="005C65F2"/>
    <w:rsid w:val="005C715E"/>
    <w:rsid w:val="005C755B"/>
    <w:rsid w:val="005C7CEB"/>
    <w:rsid w:val="005D1D78"/>
    <w:rsid w:val="005D310B"/>
    <w:rsid w:val="005D45BD"/>
    <w:rsid w:val="005D4A3A"/>
    <w:rsid w:val="005D5655"/>
    <w:rsid w:val="005D5D82"/>
    <w:rsid w:val="005D5FC2"/>
    <w:rsid w:val="005D69BA"/>
    <w:rsid w:val="005E04C3"/>
    <w:rsid w:val="005E05E1"/>
    <w:rsid w:val="005E0605"/>
    <w:rsid w:val="005E1003"/>
    <w:rsid w:val="005E1E3A"/>
    <w:rsid w:val="005E2855"/>
    <w:rsid w:val="005E2A28"/>
    <w:rsid w:val="005E2D0D"/>
    <w:rsid w:val="005E329D"/>
    <w:rsid w:val="005E32C7"/>
    <w:rsid w:val="005E4A54"/>
    <w:rsid w:val="005E5436"/>
    <w:rsid w:val="005E58BE"/>
    <w:rsid w:val="005E5B93"/>
    <w:rsid w:val="005E5F37"/>
    <w:rsid w:val="005E6909"/>
    <w:rsid w:val="005E6C28"/>
    <w:rsid w:val="005E6D75"/>
    <w:rsid w:val="005E7FDF"/>
    <w:rsid w:val="005F05C3"/>
    <w:rsid w:val="005F0AB6"/>
    <w:rsid w:val="005F0ACE"/>
    <w:rsid w:val="005F1C37"/>
    <w:rsid w:val="005F21E7"/>
    <w:rsid w:val="005F2DBE"/>
    <w:rsid w:val="005F36DB"/>
    <w:rsid w:val="005F47F7"/>
    <w:rsid w:val="005F4C88"/>
    <w:rsid w:val="005F4ECF"/>
    <w:rsid w:val="005F4FE6"/>
    <w:rsid w:val="005F5F95"/>
    <w:rsid w:val="005F6A6B"/>
    <w:rsid w:val="005F6EA3"/>
    <w:rsid w:val="005F72F5"/>
    <w:rsid w:val="005F76D6"/>
    <w:rsid w:val="00601999"/>
    <w:rsid w:val="00601F7C"/>
    <w:rsid w:val="006021F6"/>
    <w:rsid w:val="006028A7"/>
    <w:rsid w:val="00602C67"/>
    <w:rsid w:val="00603643"/>
    <w:rsid w:val="006037DE"/>
    <w:rsid w:val="00604F0F"/>
    <w:rsid w:val="006054A7"/>
    <w:rsid w:val="0060626F"/>
    <w:rsid w:val="00606415"/>
    <w:rsid w:val="00607543"/>
    <w:rsid w:val="006108C5"/>
    <w:rsid w:val="00610E55"/>
    <w:rsid w:val="00610EDA"/>
    <w:rsid w:val="00611496"/>
    <w:rsid w:val="006116AE"/>
    <w:rsid w:val="00612778"/>
    <w:rsid w:val="0061285A"/>
    <w:rsid w:val="006139D6"/>
    <w:rsid w:val="00613D7A"/>
    <w:rsid w:val="00616327"/>
    <w:rsid w:val="00616686"/>
    <w:rsid w:val="00617A94"/>
    <w:rsid w:val="00620E55"/>
    <w:rsid w:val="00621935"/>
    <w:rsid w:val="0062212F"/>
    <w:rsid w:val="00622CE9"/>
    <w:rsid w:val="006238DD"/>
    <w:rsid w:val="0062459B"/>
    <w:rsid w:val="00626C53"/>
    <w:rsid w:val="00626E55"/>
    <w:rsid w:val="00630F2E"/>
    <w:rsid w:val="00630F6D"/>
    <w:rsid w:val="00631782"/>
    <w:rsid w:val="0063303B"/>
    <w:rsid w:val="0063360B"/>
    <w:rsid w:val="00633887"/>
    <w:rsid w:val="006342D6"/>
    <w:rsid w:val="00635359"/>
    <w:rsid w:val="00635A3E"/>
    <w:rsid w:val="00635ADF"/>
    <w:rsid w:val="00636252"/>
    <w:rsid w:val="006366F8"/>
    <w:rsid w:val="00636EA3"/>
    <w:rsid w:val="0063721E"/>
    <w:rsid w:val="00637E8E"/>
    <w:rsid w:val="00637F85"/>
    <w:rsid w:val="00640587"/>
    <w:rsid w:val="00640992"/>
    <w:rsid w:val="00640A88"/>
    <w:rsid w:val="00641B72"/>
    <w:rsid w:val="00641C02"/>
    <w:rsid w:val="00641D35"/>
    <w:rsid w:val="0064292E"/>
    <w:rsid w:val="00642E9B"/>
    <w:rsid w:val="00643DC4"/>
    <w:rsid w:val="00643F50"/>
    <w:rsid w:val="00644235"/>
    <w:rsid w:val="006454B9"/>
    <w:rsid w:val="00645E34"/>
    <w:rsid w:val="00646D20"/>
    <w:rsid w:val="0064728F"/>
    <w:rsid w:val="006479A8"/>
    <w:rsid w:val="0065089A"/>
    <w:rsid w:val="00650AE3"/>
    <w:rsid w:val="00651355"/>
    <w:rsid w:val="00651F3A"/>
    <w:rsid w:val="0065350C"/>
    <w:rsid w:val="00655A50"/>
    <w:rsid w:val="006564FB"/>
    <w:rsid w:val="006571E9"/>
    <w:rsid w:val="00660662"/>
    <w:rsid w:val="00661AA3"/>
    <w:rsid w:val="00662267"/>
    <w:rsid w:val="00663622"/>
    <w:rsid w:val="00663944"/>
    <w:rsid w:val="00663D24"/>
    <w:rsid w:val="00663D53"/>
    <w:rsid w:val="0066464C"/>
    <w:rsid w:val="00664A1A"/>
    <w:rsid w:val="00664E72"/>
    <w:rsid w:val="006661CB"/>
    <w:rsid w:val="00666675"/>
    <w:rsid w:val="00670695"/>
    <w:rsid w:val="00670CA0"/>
    <w:rsid w:val="00670E11"/>
    <w:rsid w:val="00671EA4"/>
    <w:rsid w:val="00672D00"/>
    <w:rsid w:val="00673983"/>
    <w:rsid w:val="0067406D"/>
    <w:rsid w:val="00674E91"/>
    <w:rsid w:val="00674F6E"/>
    <w:rsid w:val="006763F2"/>
    <w:rsid w:val="00676DB1"/>
    <w:rsid w:val="00677661"/>
    <w:rsid w:val="00677DAD"/>
    <w:rsid w:val="0068064F"/>
    <w:rsid w:val="00680F10"/>
    <w:rsid w:val="00681380"/>
    <w:rsid w:val="00682056"/>
    <w:rsid w:val="0068368A"/>
    <w:rsid w:val="00684194"/>
    <w:rsid w:val="0068452F"/>
    <w:rsid w:val="0068489C"/>
    <w:rsid w:val="006848EF"/>
    <w:rsid w:val="00684F1B"/>
    <w:rsid w:val="0068536C"/>
    <w:rsid w:val="0068579D"/>
    <w:rsid w:val="006857FB"/>
    <w:rsid w:val="006859B4"/>
    <w:rsid w:val="00685B10"/>
    <w:rsid w:val="006868CF"/>
    <w:rsid w:val="00686A96"/>
    <w:rsid w:val="00687804"/>
    <w:rsid w:val="00690717"/>
    <w:rsid w:val="006908D6"/>
    <w:rsid w:val="00691354"/>
    <w:rsid w:val="00691F0A"/>
    <w:rsid w:val="00693970"/>
    <w:rsid w:val="00693F87"/>
    <w:rsid w:val="0069424B"/>
    <w:rsid w:val="0069451B"/>
    <w:rsid w:val="0069470D"/>
    <w:rsid w:val="006949DA"/>
    <w:rsid w:val="00695869"/>
    <w:rsid w:val="00696228"/>
    <w:rsid w:val="006972D9"/>
    <w:rsid w:val="00697936"/>
    <w:rsid w:val="00697FCC"/>
    <w:rsid w:val="006A0999"/>
    <w:rsid w:val="006A0EDF"/>
    <w:rsid w:val="006A1230"/>
    <w:rsid w:val="006A20D4"/>
    <w:rsid w:val="006A2A9D"/>
    <w:rsid w:val="006A2E85"/>
    <w:rsid w:val="006A3E72"/>
    <w:rsid w:val="006A40D9"/>
    <w:rsid w:val="006A41C1"/>
    <w:rsid w:val="006A495E"/>
    <w:rsid w:val="006A615A"/>
    <w:rsid w:val="006A67B0"/>
    <w:rsid w:val="006A6844"/>
    <w:rsid w:val="006A6953"/>
    <w:rsid w:val="006A6CF7"/>
    <w:rsid w:val="006A7210"/>
    <w:rsid w:val="006A74A0"/>
    <w:rsid w:val="006A7780"/>
    <w:rsid w:val="006B096B"/>
    <w:rsid w:val="006B1BC6"/>
    <w:rsid w:val="006B4E4E"/>
    <w:rsid w:val="006B5D24"/>
    <w:rsid w:val="006B6662"/>
    <w:rsid w:val="006B7823"/>
    <w:rsid w:val="006B7D5E"/>
    <w:rsid w:val="006C16C7"/>
    <w:rsid w:val="006C1F41"/>
    <w:rsid w:val="006C28D5"/>
    <w:rsid w:val="006C34E4"/>
    <w:rsid w:val="006C4C52"/>
    <w:rsid w:val="006C5198"/>
    <w:rsid w:val="006C53A0"/>
    <w:rsid w:val="006D06AA"/>
    <w:rsid w:val="006D0A17"/>
    <w:rsid w:val="006D13C3"/>
    <w:rsid w:val="006D3081"/>
    <w:rsid w:val="006D35A3"/>
    <w:rsid w:val="006D43F9"/>
    <w:rsid w:val="006D621C"/>
    <w:rsid w:val="006D7075"/>
    <w:rsid w:val="006D7B03"/>
    <w:rsid w:val="006D7BC5"/>
    <w:rsid w:val="006E0094"/>
    <w:rsid w:val="006E0345"/>
    <w:rsid w:val="006E097C"/>
    <w:rsid w:val="006E0EE9"/>
    <w:rsid w:val="006E20D0"/>
    <w:rsid w:val="006E3879"/>
    <w:rsid w:val="006E45A9"/>
    <w:rsid w:val="006E4E25"/>
    <w:rsid w:val="006E50FF"/>
    <w:rsid w:val="006E56AD"/>
    <w:rsid w:val="006E7226"/>
    <w:rsid w:val="006F0805"/>
    <w:rsid w:val="006F2352"/>
    <w:rsid w:val="006F3067"/>
    <w:rsid w:val="006F365A"/>
    <w:rsid w:val="006F576B"/>
    <w:rsid w:val="006F686E"/>
    <w:rsid w:val="00700E25"/>
    <w:rsid w:val="007019E1"/>
    <w:rsid w:val="007022D7"/>
    <w:rsid w:val="007046E3"/>
    <w:rsid w:val="007053A1"/>
    <w:rsid w:val="00705EAD"/>
    <w:rsid w:val="007065DB"/>
    <w:rsid w:val="00706726"/>
    <w:rsid w:val="007068D9"/>
    <w:rsid w:val="00706F70"/>
    <w:rsid w:val="00710D18"/>
    <w:rsid w:val="007119D4"/>
    <w:rsid w:val="00711A9D"/>
    <w:rsid w:val="00711FB4"/>
    <w:rsid w:val="0071232D"/>
    <w:rsid w:val="0071299B"/>
    <w:rsid w:val="00714933"/>
    <w:rsid w:val="00716DB5"/>
    <w:rsid w:val="007172CC"/>
    <w:rsid w:val="00717D9F"/>
    <w:rsid w:val="00720AC2"/>
    <w:rsid w:val="00720B68"/>
    <w:rsid w:val="00720C59"/>
    <w:rsid w:val="0072103F"/>
    <w:rsid w:val="007210B6"/>
    <w:rsid w:val="00721FD3"/>
    <w:rsid w:val="00722B79"/>
    <w:rsid w:val="00722D59"/>
    <w:rsid w:val="00722FBE"/>
    <w:rsid w:val="00723054"/>
    <w:rsid w:val="00723CF7"/>
    <w:rsid w:val="00723EB9"/>
    <w:rsid w:val="007245EE"/>
    <w:rsid w:val="00724F03"/>
    <w:rsid w:val="00725DA6"/>
    <w:rsid w:val="00726594"/>
    <w:rsid w:val="0072733E"/>
    <w:rsid w:val="007273F6"/>
    <w:rsid w:val="00727E4E"/>
    <w:rsid w:val="00730D92"/>
    <w:rsid w:val="00731729"/>
    <w:rsid w:val="00731CE8"/>
    <w:rsid w:val="00732645"/>
    <w:rsid w:val="007329BA"/>
    <w:rsid w:val="00732AAA"/>
    <w:rsid w:val="00733B5C"/>
    <w:rsid w:val="00733DDB"/>
    <w:rsid w:val="00736320"/>
    <w:rsid w:val="0073695E"/>
    <w:rsid w:val="00737498"/>
    <w:rsid w:val="007376EC"/>
    <w:rsid w:val="0073783C"/>
    <w:rsid w:val="0073796C"/>
    <w:rsid w:val="00740DF5"/>
    <w:rsid w:val="00742029"/>
    <w:rsid w:val="007428A8"/>
    <w:rsid w:val="007430C3"/>
    <w:rsid w:val="00744AE2"/>
    <w:rsid w:val="00746215"/>
    <w:rsid w:val="00746301"/>
    <w:rsid w:val="0074734F"/>
    <w:rsid w:val="00750010"/>
    <w:rsid w:val="007502CA"/>
    <w:rsid w:val="00750AFA"/>
    <w:rsid w:val="00750BD9"/>
    <w:rsid w:val="00750E41"/>
    <w:rsid w:val="007520F4"/>
    <w:rsid w:val="00752A3A"/>
    <w:rsid w:val="00752A51"/>
    <w:rsid w:val="0075313C"/>
    <w:rsid w:val="00756D03"/>
    <w:rsid w:val="00760802"/>
    <w:rsid w:val="00762352"/>
    <w:rsid w:val="007628C1"/>
    <w:rsid w:val="00762E40"/>
    <w:rsid w:val="007634C2"/>
    <w:rsid w:val="007638DF"/>
    <w:rsid w:val="00763DB6"/>
    <w:rsid w:val="00763ECE"/>
    <w:rsid w:val="007653FB"/>
    <w:rsid w:val="00766F03"/>
    <w:rsid w:val="00770772"/>
    <w:rsid w:val="00771075"/>
    <w:rsid w:val="007714AC"/>
    <w:rsid w:val="00771EAD"/>
    <w:rsid w:val="00772380"/>
    <w:rsid w:val="00772CF2"/>
    <w:rsid w:val="00773528"/>
    <w:rsid w:val="0077398A"/>
    <w:rsid w:val="007746FE"/>
    <w:rsid w:val="00774AD7"/>
    <w:rsid w:val="00774F8B"/>
    <w:rsid w:val="00774FCE"/>
    <w:rsid w:val="00775AF0"/>
    <w:rsid w:val="00775D36"/>
    <w:rsid w:val="0077661D"/>
    <w:rsid w:val="00777222"/>
    <w:rsid w:val="007772B6"/>
    <w:rsid w:val="00777460"/>
    <w:rsid w:val="0077754E"/>
    <w:rsid w:val="0077779C"/>
    <w:rsid w:val="007808B5"/>
    <w:rsid w:val="00780F11"/>
    <w:rsid w:val="00781C9C"/>
    <w:rsid w:val="00782F91"/>
    <w:rsid w:val="007832F8"/>
    <w:rsid w:val="0078342B"/>
    <w:rsid w:val="0078365B"/>
    <w:rsid w:val="00783A29"/>
    <w:rsid w:val="00783AE1"/>
    <w:rsid w:val="00783EEA"/>
    <w:rsid w:val="007847FC"/>
    <w:rsid w:val="00785323"/>
    <w:rsid w:val="00785BDF"/>
    <w:rsid w:val="00790625"/>
    <w:rsid w:val="007906A1"/>
    <w:rsid w:val="00790789"/>
    <w:rsid w:val="00790A04"/>
    <w:rsid w:val="00790F45"/>
    <w:rsid w:val="00791A98"/>
    <w:rsid w:val="007930D2"/>
    <w:rsid w:val="00793C55"/>
    <w:rsid w:val="00793D85"/>
    <w:rsid w:val="00793E18"/>
    <w:rsid w:val="00794548"/>
    <w:rsid w:val="00794D05"/>
    <w:rsid w:val="00795181"/>
    <w:rsid w:val="00795969"/>
    <w:rsid w:val="00796ACB"/>
    <w:rsid w:val="00797551"/>
    <w:rsid w:val="007A037D"/>
    <w:rsid w:val="007A0FC7"/>
    <w:rsid w:val="007A15BF"/>
    <w:rsid w:val="007A2F89"/>
    <w:rsid w:val="007A5087"/>
    <w:rsid w:val="007A51D9"/>
    <w:rsid w:val="007A5A28"/>
    <w:rsid w:val="007A68CA"/>
    <w:rsid w:val="007A68E7"/>
    <w:rsid w:val="007A6CFB"/>
    <w:rsid w:val="007A7785"/>
    <w:rsid w:val="007B0247"/>
    <w:rsid w:val="007B055C"/>
    <w:rsid w:val="007B0CA9"/>
    <w:rsid w:val="007B21B3"/>
    <w:rsid w:val="007B2374"/>
    <w:rsid w:val="007B3029"/>
    <w:rsid w:val="007B45E9"/>
    <w:rsid w:val="007B5E13"/>
    <w:rsid w:val="007B6158"/>
    <w:rsid w:val="007B6A0C"/>
    <w:rsid w:val="007B7021"/>
    <w:rsid w:val="007C25D8"/>
    <w:rsid w:val="007C32D1"/>
    <w:rsid w:val="007C36D5"/>
    <w:rsid w:val="007C3FB5"/>
    <w:rsid w:val="007C464E"/>
    <w:rsid w:val="007C5A0E"/>
    <w:rsid w:val="007C5E90"/>
    <w:rsid w:val="007C64CE"/>
    <w:rsid w:val="007D0011"/>
    <w:rsid w:val="007D4097"/>
    <w:rsid w:val="007D468F"/>
    <w:rsid w:val="007D4CD3"/>
    <w:rsid w:val="007D5F9D"/>
    <w:rsid w:val="007D703E"/>
    <w:rsid w:val="007E08A9"/>
    <w:rsid w:val="007E0D54"/>
    <w:rsid w:val="007E2007"/>
    <w:rsid w:val="007E2B71"/>
    <w:rsid w:val="007E4CCB"/>
    <w:rsid w:val="007E62C8"/>
    <w:rsid w:val="007E79A0"/>
    <w:rsid w:val="007F129B"/>
    <w:rsid w:val="007F4C4B"/>
    <w:rsid w:val="007F61F3"/>
    <w:rsid w:val="007F6D8C"/>
    <w:rsid w:val="007F7403"/>
    <w:rsid w:val="007F7CF5"/>
    <w:rsid w:val="0080098F"/>
    <w:rsid w:val="00800DBA"/>
    <w:rsid w:val="008013A4"/>
    <w:rsid w:val="00802D16"/>
    <w:rsid w:val="00802DB3"/>
    <w:rsid w:val="008032BE"/>
    <w:rsid w:val="00803303"/>
    <w:rsid w:val="008034E5"/>
    <w:rsid w:val="00803C5B"/>
    <w:rsid w:val="00804362"/>
    <w:rsid w:val="008058C9"/>
    <w:rsid w:val="0080598E"/>
    <w:rsid w:val="00805A7C"/>
    <w:rsid w:val="00805EFA"/>
    <w:rsid w:val="00806B10"/>
    <w:rsid w:val="008100CC"/>
    <w:rsid w:val="00811848"/>
    <w:rsid w:val="00811A29"/>
    <w:rsid w:val="00811E9C"/>
    <w:rsid w:val="008127BC"/>
    <w:rsid w:val="00812B35"/>
    <w:rsid w:val="00813049"/>
    <w:rsid w:val="00813F5C"/>
    <w:rsid w:val="00814497"/>
    <w:rsid w:val="008148F3"/>
    <w:rsid w:val="00814C1D"/>
    <w:rsid w:val="0081563D"/>
    <w:rsid w:val="008157B4"/>
    <w:rsid w:val="00815C84"/>
    <w:rsid w:val="0081602D"/>
    <w:rsid w:val="00816D02"/>
    <w:rsid w:val="00820DD8"/>
    <w:rsid w:val="00820FFE"/>
    <w:rsid w:val="0082451A"/>
    <w:rsid w:val="00826952"/>
    <w:rsid w:val="00826A38"/>
    <w:rsid w:val="00827C34"/>
    <w:rsid w:val="0083253D"/>
    <w:rsid w:val="008330CB"/>
    <w:rsid w:val="008331B6"/>
    <w:rsid w:val="00833841"/>
    <w:rsid w:val="008340D4"/>
    <w:rsid w:val="00835DFB"/>
    <w:rsid w:val="0083689A"/>
    <w:rsid w:val="008370B7"/>
    <w:rsid w:val="00840301"/>
    <w:rsid w:val="0084040B"/>
    <w:rsid w:val="0084138B"/>
    <w:rsid w:val="008415DD"/>
    <w:rsid w:val="00842163"/>
    <w:rsid w:val="00842188"/>
    <w:rsid w:val="00842D05"/>
    <w:rsid w:val="00842D49"/>
    <w:rsid w:val="008437CA"/>
    <w:rsid w:val="0084574F"/>
    <w:rsid w:val="0084637D"/>
    <w:rsid w:val="00846C31"/>
    <w:rsid w:val="008472B0"/>
    <w:rsid w:val="008478A8"/>
    <w:rsid w:val="00847E2D"/>
    <w:rsid w:val="00850EE9"/>
    <w:rsid w:val="00850F06"/>
    <w:rsid w:val="00851277"/>
    <w:rsid w:val="00851310"/>
    <w:rsid w:val="00851BC9"/>
    <w:rsid w:val="008527EE"/>
    <w:rsid w:val="008563C6"/>
    <w:rsid w:val="00856703"/>
    <w:rsid w:val="008571DE"/>
    <w:rsid w:val="0085761C"/>
    <w:rsid w:val="00857E6D"/>
    <w:rsid w:val="00860A46"/>
    <w:rsid w:val="008629E2"/>
    <w:rsid w:val="00862AC1"/>
    <w:rsid w:val="00864029"/>
    <w:rsid w:val="00865300"/>
    <w:rsid w:val="0086538E"/>
    <w:rsid w:val="008653BC"/>
    <w:rsid w:val="00865DE1"/>
    <w:rsid w:val="008662C5"/>
    <w:rsid w:val="008666BF"/>
    <w:rsid w:val="00866B63"/>
    <w:rsid w:val="00866D8A"/>
    <w:rsid w:val="0086761D"/>
    <w:rsid w:val="00867682"/>
    <w:rsid w:val="00870DF1"/>
    <w:rsid w:val="00871F78"/>
    <w:rsid w:val="008726D0"/>
    <w:rsid w:val="00872D3D"/>
    <w:rsid w:val="00873A40"/>
    <w:rsid w:val="00873CE3"/>
    <w:rsid w:val="0087417C"/>
    <w:rsid w:val="0087421D"/>
    <w:rsid w:val="008743EF"/>
    <w:rsid w:val="00874A54"/>
    <w:rsid w:val="00874DE1"/>
    <w:rsid w:val="00874F7E"/>
    <w:rsid w:val="00875D24"/>
    <w:rsid w:val="00875F6B"/>
    <w:rsid w:val="008765E1"/>
    <w:rsid w:val="008774E3"/>
    <w:rsid w:val="00877D31"/>
    <w:rsid w:val="00880D36"/>
    <w:rsid w:val="00881307"/>
    <w:rsid w:val="008817DC"/>
    <w:rsid w:val="0088211A"/>
    <w:rsid w:val="008828F3"/>
    <w:rsid w:val="00882A09"/>
    <w:rsid w:val="008832F4"/>
    <w:rsid w:val="00883B0D"/>
    <w:rsid w:val="0088453F"/>
    <w:rsid w:val="008847C8"/>
    <w:rsid w:val="008851C6"/>
    <w:rsid w:val="00885A10"/>
    <w:rsid w:val="00886152"/>
    <w:rsid w:val="00886E83"/>
    <w:rsid w:val="0088772D"/>
    <w:rsid w:val="0088784B"/>
    <w:rsid w:val="008908F2"/>
    <w:rsid w:val="00890DA5"/>
    <w:rsid w:val="00891283"/>
    <w:rsid w:val="00891B2B"/>
    <w:rsid w:val="00892265"/>
    <w:rsid w:val="008926FD"/>
    <w:rsid w:val="00892792"/>
    <w:rsid w:val="008929F4"/>
    <w:rsid w:val="008931C0"/>
    <w:rsid w:val="00893A4A"/>
    <w:rsid w:val="00893A82"/>
    <w:rsid w:val="00894763"/>
    <w:rsid w:val="00896860"/>
    <w:rsid w:val="008977F2"/>
    <w:rsid w:val="00897D75"/>
    <w:rsid w:val="00897F01"/>
    <w:rsid w:val="008A15CF"/>
    <w:rsid w:val="008A2137"/>
    <w:rsid w:val="008A2BAE"/>
    <w:rsid w:val="008A3262"/>
    <w:rsid w:val="008A5207"/>
    <w:rsid w:val="008A5721"/>
    <w:rsid w:val="008A5B24"/>
    <w:rsid w:val="008A6348"/>
    <w:rsid w:val="008A78D8"/>
    <w:rsid w:val="008B0185"/>
    <w:rsid w:val="008B01DE"/>
    <w:rsid w:val="008B0420"/>
    <w:rsid w:val="008B0D10"/>
    <w:rsid w:val="008B24F1"/>
    <w:rsid w:val="008B2C75"/>
    <w:rsid w:val="008B2DE0"/>
    <w:rsid w:val="008B2E12"/>
    <w:rsid w:val="008B3319"/>
    <w:rsid w:val="008B3B1E"/>
    <w:rsid w:val="008B5560"/>
    <w:rsid w:val="008B5EDB"/>
    <w:rsid w:val="008B5EFD"/>
    <w:rsid w:val="008B6916"/>
    <w:rsid w:val="008B6C9C"/>
    <w:rsid w:val="008B7B0E"/>
    <w:rsid w:val="008C00F4"/>
    <w:rsid w:val="008C0C89"/>
    <w:rsid w:val="008C2029"/>
    <w:rsid w:val="008C255C"/>
    <w:rsid w:val="008C313A"/>
    <w:rsid w:val="008C4791"/>
    <w:rsid w:val="008C488D"/>
    <w:rsid w:val="008C6655"/>
    <w:rsid w:val="008C72D2"/>
    <w:rsid w:val="008C7950"/>
    <w:rsid w:val="008C7F07"/>
    <w:rsid w:val="008D0F0A"/>
    <w:rsid w:val="008D179C"/>
    <w:rsid w:val="008D1870"/>
    <w:rsid w:val="008D232A"/>
    <w:rsid w:val="008D3D49"/>
    <w:rsid w:val="008D3F37"/>
    <w:rsid w:val="008D4194"/>
    <w:rsid w:val="008D433E"/>
    <w:rsid w:val="008D4895"/>
    <w:rsid w:val="008D4D7F"/>
    <w:rsid w:val="008D51B4"/>
    <w:rsid w:val="008D55EA"/>
    <w:rsid w:val="008D5752"/>
    <w:rsid w:val="008D6E54"/>
    <w:rsid w:val="008D771B"/>
    <w:rsid w:val="008D77D0"/>
    <w:rsid w:val="008D7CCF"/>
    <w:rsid w:val="008E03CD"/>
    <w:rsid w:val="008E0FD9"/>
    <w:rsid w:val="008E15E0"/>
    <w:rsid w:val="008E2393"/>
    <w:rsid w:val="008E3CEF"/>
    <w:rsid w:val="008E3D28"/>
    <w:rsid w:val="008E5C8C"/>
    <w:rsid w:val="008E6A7F"/>
    <w:rsid w:val="008E7BA9"/>
    <w:rsid w:val="008F09E7"/>
    <w:rsid w:val="008F1368"/>
    <w:rsid w:val="008F324E"/>
    <w:rsid w:val="008F3335"/>
    <w:rsid w:val="008F37B5"/>
    <w:rsid w:val="008F4711"/>
    <w:rsid w:val="008F6A6F"/>
    <w:rsid w:val="008F6B6F"/>
    <w:rsid w:val="00900446"/>
    <w:rsid w:val="009006E5"/>
    <w:rsid w:val="00900E9A"/>
    <w:rsid w:val="00902471"/>
    <w:rsid w:val="0090272D"/>
    <w:rsid w:val="009035CA"/>
    <w:rsid w:val="009043B0"/>
    <w:rsid w:val="009050E3"/>
    <w:rsid w:val="0090565C"/>
    <w:rsid w:val="00907C55"/>
    <w:rsid w:val="009105AE"/>
    <w:rsid w:val="00911B4B"/>
    <w:rsid w:val="00911CFA"/>
    <w:rsid w:val="00911D9C"/>
    <w:rsid w:val="00912A26"/>
    <w:rsid w:val="0091312D"/>
    <w:rsid w:val="0091358D"/>
    <w:rsid w:val="00914098"/>
    <w:rsid w:val="0091423D"/>
    <w:rsid w:val="0091431A"/>
    <w:rsid w:val="00915366"/>
    <w:rsid w:val="00915682"/>
    <w:rsid w:val="00915D9F"/>
    <w:rsid w:val="00916DB2"/>
    <w:rsid w:val="009172CD"/>
    <w:rsid w:val="00917A6C"/>
    <w:rsid w:val="00920181"/>
    <w:rsid w:val="00921A7E"/>
    <w:rsid w:val="009220C1"/>
    <w:rsid w:val="00922D56"/>
    <w:rsid w:val="00922F8D"/>
    <w:rsid w:val="009230FD"/>
    <w:rsid w:val="00923127"/>
    <w:rsid w:val="00924C02"/>
    <w:rsid w:val="00925F7F"/>
    <w:rsid w:val="00927042"/>
    <w:rsid w:val="00927446"/>
    <w:rsid w:val="0092750C"/>
    <w:rsid w:val="00927611"/>
    <w:rsid w:val="00927785"/>
    <w:rsid w:val="00927B88"/>
    <w:rsid w:val="00930215"/>
    <w:rsid w:val="00930955"/>
    <w:rsid w:val="00930D42"/>
    <w:rsid w:val="009324BD"/>
    <w:rsid w:val="0093328E"/>
    <w:rsid w:val="00933405"/>
    <w:rsid w:val="00933AEB"/>
    <w:rsid w:val="00935968"/>
    <w:rsid w:val="00935C59"/>
    <w:rsid w:val="00936323"/>
    <w:rsid w:val="00936389"/>
    <w:rsid w:val="0093639B"/>
    <w:rsid w:val="00936A15"/>
    <w:rsid w:val="00936E12"/>
    <w:rsid w:val="0094053A"/>
    <w:rsid w:val="009405E1"/>
    <w:rsid w:val="00941206"/>
    <w:rsid w:val="0094168C"/>
    <w:rsid w:val="0094191E"/>
    <w:rsid w:val="009425CF"/>
    <w:rsid w:val="00943204"/>
    <w:rsid w:val="009435AE"/>
    <w:rsid w:val="0094459B"/>
    <w:rsid w:val="0094460C"/>
    <w:rsid w:val="00944B36"/>
    <w:rsid w:val="00944B90"/>
    <w:rsid w:val="00944E3B"/>
    <w:rsid w:val="009456D3"/>
    <w:rsid w:val="0094612C"/>
    <w:rsid w:val="0094629E"/>
    <w:rsid w:val="009462C2"/>
    <w:rsid w:val="00947AB7"/>
    <w:rsid w:val="0095152D"/>
    <w:rsid w:val="0095214E"/>
    <w:rsid w:val="00952B25"/>
    <w:rsid w:val="00953BC9"/>
    <w:rsid w:val="00953FA3"/>
    <w:rsid w:val="009542A8"/>
    <w:rsid w:val="009542EA"/>
    <w:rsid w:val="009550C1"/>
    <w:rsid w:val="009554F6"/>
    <w:rsid w:val="00955B19"/>
    <w:rsid w:val="00955BF2"/>
    <w:rsid w:val="009567C2"/>
    <w:rsid w:val="00957024"/>
    <w:rsid w:val="0095737B"/>
    <w:rsid w:val="009578D7"/>
    <w:rsid w:val="00960EA2"/>
    <w:rsid w:val="00961946"/>
    <w:rsid w:val="00961C36"/>
    <w:rsid w:val="00964064"/>
    <w:rsid w:val="00965BD1"/>
    <w:rsid w:val="00967152"/>
    <w:rsid w:val="00970B3E"/>
    <w:rsid w:val="00971194"/>
    <w:rsid w:val="0097197D"/>
    <w:rsid w:val="00971C1A"/>
    <w:rsid w:val="00971C90"/>
    <w:rsid w:val="0097200B"/>
    <w:rsid w:val="00975B41"/>
    <w:rsid w:val="00975BF8"/>
    <w:rsid w:val="0097751A"/>
    <w:rsid w:val="009802AD"/>
    <w:rsid w:val="009808E8"/>
    <w:rsid w:val="0098117B"/>
    <w:rsid w:val="009817F7"/>
    <w:rsid w:val="00982DDD"/>
    <w:rsid w:val="00983E2C"/>
    <w:rsid w:val="0098489A"/>
    <w:rsid w:val="009848A0"/>
    <w:rsid w:val="00984A16"/>
    <w:rsid w:val="00984CCA"/>
    <w:rsid w:val="00985709"/>
    <w:rsid w:val="00985889"/>
    <w:rsid w:val="00986548"/>
    <w:rsid w:val="0098687D"/>
    <w:rsid w:val="009875C9"/>
    <w:rsid w:val="009903B3"/>
    <w:rsid w:val="00990B5A"/>
    <w:rsid w:val="00990D38"/>
    <w:rsid w:val="00991CDE"/>
    <w:rsid w:val="0099248A"/>
    <w:rsid w:val="00993047"/>
    <w:rsid w:val="00994A95"/>
    <w:rsid w:val="0099515A"/>
    <w:rsid w:val="00996D22"/>
    <w:rsid w:val="00997A4C"/>
    <w:rsid w:val="009A0CFB"/>
    <w:rsid w:val="009A0D8B"/>
    <w:rsid w:val="009A11DE"/>
    <w:rsid w:val="009A18D8"/>
    <w:rsid w:val="009A2097"/>
    <w:rsid w:val="009A2D2E"/>
    <w:rsid w:val="009A3B96"/>
    <w:rsid w:val="009A4743"/>
    <w:rsid w:val="009A497D"/>
    <w:rsid w:val="009A6DBD"/>
    <w:rsid w:val="009A7097"/>
    <w:rsid w:val="009B00A3"/>
    <w:rsid w:val="009B0366"/>
    <w:rsid w:val="009B0A57"/>
    <w:rsid w:val="009B0AB5"/>
    <w:rsid w:val="009B111A"/>
    <w:rsid w:val="009B1557"/>
    <w:rsid w:val="009B21E8"/>
    <w:rsid w:val="009B2F37"/>
    <w:rsid w:val="009B3028"/>
    <w:rsid w:val="009B4253"/>
    <w:rsid w:val="009B45E4"/>
    <w:rsid w:val="009B47A4"/>
    <w:rsid w:val="009B49F5"/>
    <w:rsid w:val="009B4A27"/>
    <w:rsid w:val="009B4DAD"/>
    <w:rsid w:val="009B5D8D"/>
    <w:rsid w:val="009B61C3"/>
    <w:rsid w:val="009B6445"/>
    <w:rsid w:val="009B6456"/>
    <w:rsid w:val="009B7332"/>
    <w:rsid w:val="009B7F64"/>
    <w:rsid w:val="009C075A"/>
    <w:rsid w:val="009C14B0"/>
    <w:rsid w:val="009C1732"/>
    <w:rsid w:val="009C78E7"/>
    <w:rsid w:val="009C7BD0"/>
    <w:rsid w:val="009C7C8E"/>
    <w:rsid w:val="009D1985"/>
    <w:rsid w:val="009D2FFA"/>
    <w:rsid w:val="009D30C5"/>
    <w:rsid w:val="009D3D08"/>
    <w:rsid w:val="009D3D14"/>
    <w:rsid w:val="009D417B"/>
    <w:rsid w:val="009D70F3"/>
    <w:rsid w:val="009E0586"/>
    <w:rsid w:val="009E0730"/>
    <w:rsid w:val="009E0A66"/>
    <w:rsid w:val="009E14E0"/>
    <w:rsid w:val="009E150B"/>
    <w:rsid w:val="009E1EB6"/>
    <w:rsid w:val="009E238C"/>
    <w:rsid w:val="009E2597"/>
    <w:rsid w:val="009E31D1"/>
    <w:rsid w:val="009E56AE"/>
    <w:rsid w:val="009E6D6F"/>
    <w:rsid w:val="009E6DD3"/>
    <w:rsid w:val="009F0EC9"/>
    <w:rsid w:val="009F15C4"/>
    <w:rsid w:val="009F2469"/>
    <w:rsid w:val="009F2849"/>
    <w:rsid w:val="009F343F"/>
    <w:rsid w:val="009F3508"/>
    <w:rsid w:val="009F3D98"/>
    <w:rsid w:val="009F4998"/>
    <w:rsid w:val="009F4ECA"/>
    <w:rsid w:val="009F5E98"/>
    <w:rsid w:val="009F632A"/>
    <w:rsid w:val="009F7BCF"/>
    <w:rsid w:val="009F7F20"/>
    <w:rsid w:val="00A003A7"/>
    <w:rsid w:val="00A006BD"/>
    <w:rsid w:val="00A009FA"/>
    <w:rsid w:val="00A00C84"/>
    <w:rsid w:val="00A01AB1"/>
    <w:rsid w:val="00A02069"/>
    <w:rsid w:val="00A0258F"/>
    <w:rsid w:val="00A026FC"/>
    <w:rsid w:val="00A028DD"/>
    <w:rsid w:val="00A03534"/>
    <w:rsid w:val="00A037C4"/>
    <w:rsid w:val="00A03EB0"/>
    <w:rsid w:val="00A04002"/>
    <w:rsid w:val="00A054FC"/>
    <w:rsid w:val="00A05634"/>
    <w:rsid w:val="00A0645C"/>
    <w:rsid w:val="00A070D5"/>
    <w:rsid w:val="00A07A8C"/>
    <w:rsid w:val="00A10152"/>
    <w:rsid w:val="00A117F0"/>
    <w:rsid w:val="00A11B2B"/>
    <w:rsid w:val="00A137D0"/>
    <w:rsid w:val="00A137E1"/>
    <w:rsid w:val="00A13EFE"/>
    <w:rsid w:val="00A1550E"/>
    <w:rsid w:val="00A16505"/>
    <w:rsid w:val="00A16EC2"/>
    <w:rsid w:val="00A16F64"/>
    <w:rsid w:val="00A17001"/>
    <w:rsid w:val="00A1775F"/>
    <w:rsid w:val="00A20056"/>
    <w:rsid w:val="00A20458"/>
    <w:rsid w:val="00A20C56"/>
    <w:rsid w:val="00A219B8"/>
    <w:rsid w:val="00A21E30"/>
    <w:rsid w:val="00A22C5D"/>
    <w:rsid w:val="00A233BC"/>
    <w:rsid w:val="00A2397C"/>
    <w:rsid w:val="00A25DD5"/>
    <w:rsid w:val="00A26598"/>
    <w:rsid w:val="00A2700A"/>
    <w:rsid w:val="00A30036"/>
    <w:rsid w:val="00A302E3"/>
    <w:rsid w:val="00A30E94"/>
    <w:rsid w:val="00A311A1"/>
    <w:rsid w:val="00A31A97"/>
    <w:rsid w:val="00A325B3"/>
    <w:rsid w:val="00A34C3A"/>
    <w:rsid w:val="00A3646A"/>
    <w:rsid w:val="00A367EA"/>
    <w:rsid w:val="00A367FD"/>
    <w:rsid w:val="00A36900"/>
    <w:rsid w:val="00A36D67"/>
    <w:rsid w:val="00A37284"/>
    <w:rsid w:val="00A40764"/>
    <w:rsid w:val="00A40AE3"/>
    <w:rsid w:val="00A40DCC"/>
    <w:rsid w:val="00A40F5F"/>
    <w:rsid w:val="00A412B0"/>
    <w:rsid w:val="00A42A1F"/>
    <w:rsid w:val="00A43854"/>
    <w:rsid w:val="00A43F90"/>
    <w:rsid w:val="00A44B07"/>
    <w:rsid w:val="00A45A58"/>
    <w:rsid w:val="00A45B42"/>
    <w:rsid w:val="00A45CDB"/>
    <w:rsid w:val="00A46027"/>
    <w:rsid w:val="00A466EE"/>
    <w:rsid w:val="00A46B73"/>
    <w:rsid w:val="00A502C5"/>
    <w:rsid w:val="00A504F2"/>
    <w:rsid w:val="00A50999"/>
    <w:rsid w:val="00A50EA3"/>
    <w:rsid w:val="00A51C62"/>
    <w:rsid w:val="00A51F0D"/>
    <w:rsid w:val="00A53238"/>
    <w:rsid w:val="00A536D5"/>
    <w:rsid w:val="00A537B5"/>
    <w:rsid w:val="00A54A2C"/>
    <w:rsid w:val="00A56100"/>
    <w:rsid w:val="00A5672F"/>
    <w:rsid w:val="00A60362"/>
    <w:rsid w:val="00A6172B"/>
    <w:rsid w:val="00A62079"/>
    <w:rsid w:val="00A628AA"/>
    <w:rsid w:val="00A62B7D"/>
    <w:rsid w:val="00A63440"/>
    <w:rsid w:val="00A63566"/>
    <w:rsid w:val="00A6449F"/>
    <w:rsid w:val="00A6452C"/>
    <w:rsid w:val="00A64A43"/>
    <w:rsid w:val="00A67833"/>
    <w:rsid w:val="00A71439"/>
    <w:rsid w:val="00A72D1E"/>
    <w:rsid w:val="00A72E5C"/>
    <w:rsid w:val="00A73465"/>
    <w:rsid w:val="00A74C38"/>
    <w:rsid w:val="00A765B6"/>
    <w:rsid w:val="00A765C6"/>
    <w:rsid w:val="00A76CF9"/>
    <w:rsid w:val="00A76E21"/>
    <w:rsid w:val="00A76EEB"/>
    <w:rsid w:val="00A816B4"/>
    <w:rsid w:val="00A81D24"/>
    <w:rsid w:val="00A81E01"/>
    <w:rsid w:val="00A82A6C"/>
    <w:rsid w:val="00A830EB"/>
    <w:rsid w:val="00A8328B"/>
    <w:rsid w:val="00A84957"/>
    <w:rsid w:val="00A849BA"/>
    <w:rsid w:val="00A8514C"/>
    <w:rsid w:val="00A85B14"/>
    <w:rsid w:val="00A87E05"/>
    <w:rsid w:val="00A909E5"/>
    <w:rsid w:val="00A911A2"/>
    <w:rsid w:val="00A91B15"/>
    <w:rsid w:val="00A927B1"/>
    <w:rsid w:val="00A92F87"/>
    <w:rsid w:val="00A93F14"/>
    <w:rsid w:val="00A94221"/>
    <w:rsid w:val="00A9444F"/>
    <w:rsid w:val="00A94F38"/>
    <w:rsid w:val="00A950AF"/>
    <w:rsid w:val="00A956F8"/>
    <w:rsid w:val="00AA109B"/>
    <w:rsid w:val="00AA18CF"/>
    <w:rsid w:val="00AA1D57"/>
    <w:rsid w:val="00AA2422"/>
    <w:rsid w:val="00AA2E4C"/>
    <w:rsid w:val="00AA49BC"/>
    <w:rsid w:val="00AA58A1"/>
    <w:rsid w:val="00AA58AF"/>
    <w:rsid w:val="00AA6206"/>
    <w:rsid w:val="00AA6486"/>
    <w:rsid w:val="00AA6504"/>
    <w:rsid w:val="00AA6AA7"/>
    <w:rsid w:val="00AA7446"/>
    <w:rsid w:val="00AB02F3"/>
    <w:rsid w:val="00AB293E"/>
    <w:rsid w:val="00AB4380"/>
    <w:rsid w:val="00AB5C37"/>
    <w:rsid w:val="00AB7A84"/>
    <w:rsid w:val="00AB7AFD"/>
    <w:rsid w:val="00AC0141"/>
    <w:rsid w:val="00AC1456"/>
    <w:rsid w:val="00AC1878"/>
    <w:rsid w:val="00AC25FD"/>
    <w:rsid w:val="00AC4322"/>
    <w:rsid w:val="00AC444C"/>
    <w:rsid w:val="00AC5B35"/>
    <w:rsid w:val="00AC7AE3"/>
    <w:rsid w:val="00AD053E"/>
    <w:rsid w:val="00AD1F05"/>
    <w:rsid w:val="00AD25C9"/>
    <w:rsid w:val="00AD3F77"/>
    <w:rsid w:val="00AD4733"/>
    <w:rsid w:val="00AD4F23"/>
    <w:rsid w:val="00AD5F01"/>
    <w:rsid w:val="00AD6DDB"/>
    <w:rsid w:val="00AD72CE"/>
    <w:rsid w:val="00AD76E3"/>
    <w:rsid w:val="00AE04C7"/>
    <w:rsid w:val="00AE0F38"/>
    <w:rsid w:val="00AE16CE"/>
    <w:rsid w:val="00AE3930"/>
    <w:rsid w:val="00AE3ADD"/>
    <w:rsid w:val="00AE3E41"/>
    <w:rsid w:val="00AE46A7"/>
    <w:rsid w:val="00AE4ADE"/>
    <w:rsid w:val="00AE5101"/>
    <w:rsid w:val="00AE5F2C"/>
    <w:rsid w:val="00AE60C9"/>
    <w:rsid w:val="00AE60D3"/>
    <w:rsid w:val="00AE699A"/>
    <w:rsid w:val="00AF0786"/>
    <w:rsid w:val="00AF233E"/>
    <w:rsid w:val="00AF2706"/>
    <w:rsid w:val="00AF2C5E"/>
    <w:rsid w:val="00AF4026"/>
    <w:rsid w:val="00AF451D"/>
    <w:rsid w:val="00AF4EFA"/>
    <w:rsid w:val="00AF575F"/>
    <w:rsid w:val="00AF60C4"/>
    <w:rsid w:val="00AF68A4"/>
    <w:rsid w:val="00AF695C"/>
    <w:rsid w:val="00B001E2"/>
    <w:rsid w:val="00B00BCB"/>
    <w:rsid w:val="00B01C1D"/>
    <w:rsid w:val="00B0215A"/>
    <w:rsid w:val="00B02BB1"/>
    <w:rsid w:val="00B0404F"/>
    <w:rsid w:val="00B05023"/>
    <w:rsid w:val="00B063B3"/>
    <w:rsid w:val="00B06544"/>
    <w:rsid w:val="00B06CE0"/>
    <w:rsid w:val="00B0776D"/>
    <w:rsid w:val="00B07796"/>
    <w:rsid w:val="00B07CB3"/>
    <w:rsid w:val="00B07D3B"/>
    <w:rsid w:val="00B100C9"/>
    <w:rsid w:val="00B1046C"/>
    <w:rsid w:val="00B10982"/>
    <w:rsid w:val="00B109C6"/>
    <w:rsid w:val="00B10FFB"/>
    <w:rsid w:val="00B11902"/>
    <w:rsid w:val="00B11F53"/>
    <w:rsid w:val="00B11FA2"/>
    <w:rsid w:val="00B13B29"/>
    <w:rsid w:val="00B150EE"/>
    <w:rsid w:val="00B15A33"/>
    <w:rsid w:val="00B15E5B"/>
    <w:rsid w:val="00B15F6D"/>
    <w:rsid w:val="00B1675C"/>
    <w:rsid w:val="00B174DF"/>
    <w:rsid w:val="00B17752"/>
    <w:rsid w:val="00B208F6"/>
    <w:rsid w:val="00B2127C"/>
    <w:rsid w:val="00B215AD"/>
    <w:rsid w:val="00B248D7"/>
    <w:rsid w:val="00B2499A"/>
    <w:rsid w:val="00B24CEE"/>
    <w:rsid w:val="00B2520D"/>
    <w:rsid w:val="00B25887"/>
    <w:rsid w:val="00B258A2"/>
    <w:rsid w:val="00B25E10"/>
    <w:rsid w:val="00B25F2C"/>
    <w:rsid w:val="00B27600"/>
    <w:rsid w:val="00B27DA2"/>
    <w:rsid w:val="00B27DDB"/>
    <w:rsid w:val="00B30590"/>
    <w:rsid w:val="00B3132E"/>
    <w:rsid w:val="00B3138B"/>
    <w:rsid w:val="00B31CF0"/>
    <w:rsid w:val="00B31D35"/>
    <w:rsid w:val="00B340A1"/>
    <w:rsid w:val="00B3466A"/>
    <w:rsid w:val="00B3541A"/>
    <w:rsid w:val="00B37BAF"/>
    <w:rsid w:val="00B419C2"/>
    <w:rsid w:val="00B41E54"/>
    <w:rsid w:val="00B45CBD"/>
    <w:rsid w:val="00B46225"/>
    <w:rsid w:val="00B462C9"/>
    <w:rsid w:val="00B46754"/>
    <w:rsid w:val="00B46D1D"/>
    <w:rsid w:val="00B47D79"/>
    <w:rsid w:val="00B47FFA"/>
    <w:rsid w:val="00B50224"/>
    <w:rsid w:val="00B5112C"/>
    <w:rsid w:val="00B51DA7"/>
    <w:rsid w:val="00B52860"/>
    <w:rsid w:val="00B52A8F"/>
    <w:rsid w:val="00B5404D"/>
    <w:rsid w:val="00B54AA9"/>
    <w:rsid w:val="00B572CF"/>
    <w:rsid w:val="00B57E61"/>
    <w:rsid w:val="00B57E75"/>
    <w:rsid w:val="00B60FE5"/>
    <w:rsid w:val="00B6100B"/>
    <w:rsid w:val="00B6129F"/>
    <w:rsid w:val="00B61FC7"/>
    <w:rsid w:val="00B624B6"/>
    <w:rsid w:val="00B62961"/>
    <w:rsid w:val="00B63D46"/>
    <w:rsid w:val="00B656F1"/>
    <w:rsid w:val="00B65E46"/>
    <w:rsid w:val="00B668B0"/>
    <w:rsid w:val="00B67134"/>
    <w:rsid w:val="00B67F37"/>
    <w:rsid w:val="00B702D7"/>
    <w:rsid w:val="00B70EB4"/>
    <w:rsid w:val="00B7102D"/>
    <w:rsid w:val="00B716D9"/>
    <w:rsid w:val="00B72B5C"/>
    <w:rsid w:val="00B73505"/>
    <w:rsid w:val="00B73D60"/>
    <w:rsid w:val="00B73E04"/>
    <w:rsid w:val="00B742FA"/>
    <w:rsid w:val="00B743F7"/>
    <w:rsid w:val="00B7551F"/>
    <w:rsid w:val="00B75B4E"/>
    <w:rsid w:val="00B76763"/>
    <w:rsid w:val="00B76953"/>
    <w:rsid w:val="00B8043A"/>
    <w:rsid w:val="00B80806"/>
    <w:rsid w:val="00B8254A"/>
    <w:rsid w:val="00B82792"/>
    <w:rsid w:val="00B831AC"/>
    <w:rsid w:val="00B8334E"/>
    <w:rsid w:val="00B8351B"/>
    <w:rsid w:val="00B83DAE"/>
    <w:rsid w:val="00B84754"/>
    <w:rsid w:val="00B856B1"/>
    <w:rsid w:val="00B8639F"/>
    <w:rsid w:val="00B86985"/>
    <w:rsid w:val="00B876CB"/>
    <w:rsid w:val="00B87B04"/>
    <w:rsid w:val="00B90269"/>
    <w:rsid w:val="00B9217E"/>
    <w:rsid w:val="00B94976"/>
    <w:rsid w:val="00B94BD0"/>
    <w:rsid w:val="00B94F93"/>
    <w:rsid w:val="00B952F2"/>
    <w:rsid w:val="00B953F4"/>
    <w:rsid w:val="00B95451"/>
    <w:rsid w:val="00B958CC"/>
    <w:rsid w:val="00B96BED"/>
    <w:rsid w:val="00B97498"/>
    <w:rsid w:val="00B97BC9"/>
    <w:rsid w:val="00BA026D"/>
    <w:rsid w:val="00BA0EF5"/>
    <w:rsid w:val="00BA45DC"/>
    <w:rsid w:val="00BA51D2"/>
    <w:rsid w:val="00BA55D5"/>
    <w:rsid w:val="00BA6903"/>
    <w:rsid w:val="00BA6D5F"/>
    <w:rsid w:val="00BA72BF"/>
    <w:rsid w:val="00BA773A"/>
    <w:rsid w:val="00BA7C77"/>
    <w:rsid w:val="00BB1F8F"/>
    <w:rsid w:val="00BB25A9"/>
    <w:rsid w:val="00BB25B7"/>
    <w:rsid w:val="00BB3A4D"/>
    <w:rsid w:val="00BB40C6"/>
    <w:rsid w:val="00BB49F2"/>
    <w:rsid w:val="00BB4C03"/>
    <w:rsid w:val="00BB61A2"/>
    <w:rsid w:val="00BB64D8"/>
    <w:rsid w:val="00BB6B0D"/>
    <w:rsid w:val="00BB76E7"/>
    <w:rsid w:val="00BC00EC"/>
    <w:rsid w:val="00BC078F"/>
    <w:rsid w:val="00BC08E9"/>
    <w:rsid w:val="00BC0B8B"/>
    <w:rsid w:val="00BC0F4A"/>
    <w:rsid w:val="00BC1EAC"/>
    <w:rsid w:val="00BC2251"/>
    <w:rsid w:val="00BC3235"/>
    <w:rsid w:val="00BC3DD0"/>
    <w:rsid w:val="00BC50A2"/>
    <w:rsid w:val="00BC55ED"/>
    <w:rsid w:val="00BC5EE2"/>
    <w:rsid w:val="00BC6728"/>
    <w:rsid w:val="00BC708F"/>
    <w:rsid w:val="00BC76F0"/>
    <w:rsid w:val="00BC787B"/>
    <w:rsid w:val="00BD07A9"/>
    <w:rsid w:val="00BD11A5"/>
    <w:rsid w:val="00BD1564"/>
    <w:rsid w:val="00BD171D"/>
    <w:rsid w:val="00BD2307"/>
    <w:rsid w:val="00BD295E"/>
    <w:rsid w:val="00BD525D"/>
    <w:rsid w:val="00BD562F"/>
    <w:rsid w:val="00BD75DB"/>
    <w:rsid w:val="00BD7E7E"/>
    <w:rsid w:val="00BE0155"/>
    <w:rsid w:val="00BE07BC"/>
    <w:rsid w:val="00BE0D9B"/>
    <w:rsid w:val="00BE11F1"/>
    <w:rsid w:val="00BE163F"/>
    <w:rsid w:val="00BE30CD"/>
    <w:rsid w:val="00BE3198"/>
    <w:rsid w:val="00BE329E"/>
    <w:rsid w:val="00BE3562"/>
    <w:rsid w:val="00BE3DAE"/>
    <w:rsid w:val="00BE4D86"/>
    <w:rsid w:val="00BE558F"/>
    <w:rsid w:val="00BE5ED1"/>
    <w:rsid w:val="00BE70D3"/>
    <w:rsid w:val="00BE7306"/>
    <w:rsid w:val="00BE7DDB"/>
    <w:rsid w:val="00BF162F"/>
    <w:rsid w:val="00BF1821"/>
    <w:rsid w:val="00BF1C84"/>
    <w:rsid w:val="00BF1DB2"/>
    <w:rsid w:val="00BF263E"/>
    <w:rsid w:val="00BF2F6D"/>
    <w:rsid w:val="00BF32DE"/>
    <w:rsid w:val="00BF32DF"/>
    <w:rsid w:val="00BF3AAC"/>
    <w:rsid w:val="00BF45E6"/>
    <w:rsid w:val="00BF4D4C"/>
    <w:rsid w:val="00BF550E"/>
    <w:rsid w:val="00BF56EB"/>
    <w:rsid w:val="00BF5C4B"/>
    <w:rsid w:val="00BF5FA8"/>
    <w:rsid w:val="00BF6911"/>
    <w:rsid w:val="00BF7608"/>
    <w:rsid w:val="00BF785F"/>
    <w:rsid w:val="00C0003A"/>
    <w:rsid w:val="00C016DC"/>
    <w:rsid w:val="00C046A2"/>
    <w:rsid w:val="00C04F1E"/>
    <w:rsid w:val="00C060E4"/>
    <w:rsid w:val="00C064CF"/>
    <w:rsid w:val="00C0688A"/>
    <w:rsid w:val="00C07F60"/>
    <w:rsid w:val="00C07F6A"/>
    <w:rsid w:val="00C104DB"/>
    <w:rsid w:val="00C12802"/>
    <w:rsid w:val="00C12B00"/>
    <w:rsid w:val="00C14816"/>
    <w:rsid w:val="00C14BC8"/>
    <w:rsid w:val="00C150AF"/>
    <w:rsid w:val="00C15B3F"/>
    <w:rsid w:val="00C15F34"/>
    <w:rsid w:val="00C17555"/>
    <w:rsid w:val="00C178CC"/>
    <w:rsid w:val="00C20344"/>
    <w:rsid w:val="00C21432"/>
    <w:rsid w:val="00C21F86"/>
    <w:rsid w:val="00C22117"/>
    <w:rsid w:val="00C2319D"/>
    <w:rsid w:val="00C24403"/>
    <w:rsid w:val="00C246EB"/>
    <w:rsid w:val="00C24C59"/>
    <w:rsid w:val="00C25F4C"/>
    <w:rsid w:val="00C27163"/>
    <w:rsid w:val="00C2724D"/>
    <w:rsid w:val="00C272D7"/>
    <w:rsid w:val="00C30604"/>
    <w:rsid w:val="00C30BC8"/>
    <w:rsid w:val="00C30DB5"/>
    <w:rsid w:val="00C312DE"/>
    <w:rsid w:val="00C31765"/>
    <w:rsid w:val="00C31B75"/>
    <w:rsid w:val="00C31FF1"/>
    <w:rsid w:val="00C32B53"/>
    <w:rsid w:val="00C32EA1"/>
    <w:rsid w:val="00C33055"/>
    <w:rsid w:val="00C33364"/>
    <w:rsid w:val="00C3374E"/>
    <w:rsid w:val="00C34172"/>
    <w:rsid w:val="00C35F36"/>
    <w:rsid w:val="00C403EB"/>
    <w:rsid w:val="00C41420"/>
    <w:rsid w:val="00C41B67"/>
    <w:rsid w:val="00C41DBB"/>
    <w:rsid w:val="00C4425E"/>
    <w:rsid w:val="00C444DC"/>
    <w:rsid w:val="00C44E98"/>
    <w:rsid w:val="00C45EAF"/>
    <w:rsid w:val="00C465C1"/>
    <w:rsid w:val="00C478FD"/>
    <w:rsid w:val="00C47B2B"/>
    <w:rsid w:val="00C510E6"/>
    <w:rsid w:val="00C522BA"/>
    <w:rsid w:val="00C534BE"/>
    <w:rsid w:val="00C55FA9"/>
    <w:rsid w:val="00C57215"/>
    <w:rsid w:val="00C576B9"/>
    <w:rsid w:val="00C57AD5"/>
    <w:rsid w:val="00C6018D"/>
    <w:rsid w:val="00C60B22"/>
    <w:rsid w:val="00C60E04"/>
    <w:rsid w:val="00C61022"/>
    <w:rsid w:val="00C6138E"/>
    <w:rsid w:val="00C61482"/>
    <w:rsid w:val="00C622C5"/>
    <w:rsid w:val="00C62A7F"/>
    <w:rsid w:val="00C63064"/>
    <w:rsid w:val="00C6309E"/>
    <w:rsid w:val="00C64E0B"/>
    <w:rsid w:val="00C667ED"/>
    <w:rsid w:val="00C66B26"/>
    <w:rsid w:val="00C6706B"/>
    <w:rsid w:val="00C67CD3"/>
    <w:rsid w:val="00C70DD6"/>
    <w:rsid w:val="00C72E83"/>
    <w:rsid w:val="00C73284"/>
    <w:rsid w:val="00C735DA"/>
    <w:rsid w:val="00C7448D"/>
    <w:rsid w:val="00C74591"/>
    <w:rsid w:val="00C745C1"/>
    <w:rsid w:val="00C74931"/>
    <w:rsid w:val="00C7519A"/>
    <w:rsid w:val="00C75CE4"/>
    <w:rsid w:val="00C761EB"/>
    <w:rsid w:val="00C766DC"/>
    <w:rsid w:val="00C76FB9"/>
    <w:rsid w:val="00C77E8E"/>
    <w:rsid w:val="00C80B12"/>
    <w:rsid w:val="00C80E13"/>
    <w:rsid w:val="00C81EE9"/>
    <w:rsid w:val="00C82313"/>
    <w:rsid w:val="00C82792"/>
    <w:rsid w:val="00C82B57"/>
    <w:rsid w:val="00C82FC4"/>
    <w:rsid w:val="00C83096"/>
    <w:rsid w:val="00C83E92"/>
    <w:rsid w:val="00C844A1"/>
    <w:rsid w:val="00C85157"/>
    <w:rsid w:val="00C86C9B"/>
    <w:rsid w:val="00C86F5F"/>
    <w:rsid w:val="00C903D5"/>
    <w:rsid w:val="00C9043C"/>
    <w:rsid w:val="00C90BAA"/>
    <w:rsid w:val="00C917F9"/>
    <w:rsid w:val="00C92BBE"/>
    <w:rsid w:val="00C937FC"/>
    <w:rsid w:val="00C95572"/>
    <w:rsid w:val="00C96F41"/>
    <w:rsid w:val="00CA0946"/>
    <w:rsid w:val="00CA100F"/>
    <w:rsid w:val="00CA1E2D"/>
    <w:rsid w:val="00CA20BD"/>
    <w:rsid w:val="00CA2784"/>
    <w:rsid w:val="00CA34B6"/>
    <w:rsid w:val="00CA39AF"/>
    <w:rsid w:val="00CA3F19"/>
    <w:rsid w:val="00CA3F44"/>
    <w:rsid w:val="00CA48FD"/>
    <w:rsid w:val="00CA4BC6"/>
    <w:rsid w:val="00CA6B25"/>
    <w:rsid w:val="00CA70AD"/>
    <w:rsid w:val="00CA765D"/>
    <w:rsid w:val="00CB0A37"/>
    <w:rsid w:val="00CB0DF5"/>
    <w:rsid w:val="00CB0E23"/>
    <w:rsid w:val="00CB2248"/>
    <w:rsid w:val="00CB23A1"/>
    <w:rsid w:val="00CB2CD4"/>
    <w:rsid w:val="00CB33A3"/>
    <w:rsid w:val="00CB40F4"/>
    <w:rsid w:val="00CB4298"/>
    <w:rsid w:val="00CB46B1"/>
    <w:rsid w:val="00CB4949"/>
    <w:rsid w:val="00CB5CC2"/>
    <w:rsid w:val="00CB640A"/>
    <w:rsid w:val="00CB64EB"/>
    <w:rsid w:val="00CB64F4"/>
    <w:rsid w:val="00CC22A5"/>
    <w:rsid w:val="00CC3E9D"/>
    <w:rsid w:val="00CC45E7"/>
    <w:rsid w:val="00CC4D0D"/>
    <w:rsid w:val="00CC4F62"/>
    <w:rsid w:val="00CC5B52"/>
    <w:rsid w:val="00CC6B1C"/>
    <w:rsid w:val="00CC6F9E"/>
    <w:rsid w:val="00CD0866"/>
    <w:rsid w:val="00CD1E38"/>
    <w:rsid w:val="00CD49BF"/>
    <w:rsid w:val="00CD4C95"/>
    <w:rsid w:val="00CD5536"/>
    <w:rsid w:val="00CD678F"/>
    <w:rsid w:val="00CD6D6D"/>
    <w:rsid w:val="00CD7298"/>
    <w:rsid w:val="00CE0CAD"/>
    <w:rsid w:val="00CE11C4"/>
    <w:rsid w:val="00CE13DF"/>
    <w:rsid w:val="00CE1D21"/>
    <w:rsid w:val="00CE1FD6"/>
    <w:rsid w:val="00CE242B"/>
    <w:rsid w:val="00CE257F"/>
    <w:rsid w:val="00CE290D"/>
    <w:rsid w:val="00CE4FCF"/>
    <w:rsid w:val="00CE5298"/>
    <w:rsid w:val="00CE53E3"/>
    <w:rsid w:val="00CE6AC3"/>
    <w:rsid w:val="00CE7581"/>
    <w:rsid w:val="00CE7732"/>
    <w:rsid w:val="00CF0075"/>
    <w:rsid w:val="00CF0410"/>
    <w:rsid w:val="00CF0708"/>
    <w:rsid w:val="00CF3626"/>
    <w:rsid w:val="00CF39F3"/>
    <w:rsid w:val="00CF4C77"/>
    <w:rsid w:val="00CF4D9A"/>
    <w:rsid w:val="00CF51EF"/>
    <w:rsid w:val="00CF5697"/>
    <w:rsid w:val="00CF687F"/>
    <w:rsid w:val="00CF6EC6"/>
    <w:rsid w:val="00CF7A1D"/>
    <w:rsid w:val="00D00A9C"/>
    <w:rsid w:val="00D021D9"/>
    <w:rsid w:val="00D05420"/>
    <w:rsid w:val="00D05BED"/>
    <w:rsid w:val="00D066D3"/>
    <w:rsid w:val="00D07733"/>
    <w:rsid w:val="00D1045E"/>
    <w:rsid w:val="00D10498"/>
    <w:rsid w:val="00D104E7"/>
    <w:rsid w:val="00D10989"/>
    <w:rsid w:val="00D10A34"/>
    <w:rsid w:val="00D11A64"/>
    <w:rsid w:val="00D11DBE"/>
    <w:rsid w:val="00D11DEC"/>
    <w:rsid w:val="00D131CB"/>
    <w:rsid w:val="00D136EC"/>
    <w:rsid w:val="00D14492"/>
    <w:rsid w:val="00D154C0"/>
    <w:rsid w:val="00D15552"/>
    <w:rsid w:val="00D15D46"/>
    <w:rsid w:val="00D164CA"/>
    <w:rsid w:val="00D165DE"/>
    <w:rsid w:val="00D17527"/>
    <w:rsid w:val="00D17D9C"/>
    <w:rsid w:val="00D20DEC"/>
    <w:rsid w:val="00D21302"/>
    <w:rsid w:val="00D2162A"/>
    <w:rsid w:val="00D21967"/>
    <w:rsid w:val="00D21B8B"/>
    <w:rsid w:val="00D22CE7"/>
    <w:rsid w:val="00D2388D"/>
    <w:rsid w:val="00D238B9"/>
    <w:rsid w:val="00D24852"/>
    <w:rsid w:val="00D2485A"/>
    <w:rsid w:val="00D25378"/>
    <w:rsid w:val="00D260C3"/>
    <w:rsid w:val="00D262AC"/>
    <w:rsid w:val="00D26478"/>
    <w:rsid w:val="00D26733"/>
    <w:rsid w:val="00D269F3"/>
    <w:rsid w:val="00D26B5F"/>
    <w:rsid w:val="00D272B3"/>
    <w:rsid w:val="00D3037C"/>
    <w:rsid w:val="00D30527"/>
    <w:rsid w:val="00D30C5D"/>
    <w:rsid w:val="00D31391"/>
    <w:rsid w:val="00D31551"/>
    <w:rsid w:val="00D31BF4"/>
    <w:rsid w:val="00D31E7E"/>
    <w:rsid w:val="00D32727"/>
    <w:rsid w:val="00D340D8"/>
    <w:rsid w:val="00D3431B"/>
    <w:rsid w:val="00D343CC"/>
    <w:rsid w:val="00D3459C"/>
    <w:rsid w:val="00D34A5F"/>
    <w:rsid w:val="00D3620D"/>
    <w:rsid w:val="00D36433"/>
    <w:rsid w:val="00D36998"/>
    <w:rsid w:val="00D37724"/>
    <w:rsid w:val="00D403B0"/>
    <w:rsid w:val="00D4056A"/>
    <w:rsid w:val="00D40ED0"/>
    <w:rsid w:val="00D41581"/>
    <w:rsid w:val="00D4170E"/>
    <w:rsid w:val="00D419EA"/>
    <w:rsid w:val="00D42613"/>
    <w:rsid w:val="00D4432B"/>
    <w:rsid w:val="00D448B6"/>
    <w:rsid w:val="00D464F2"/>
    <w:rsid w:val="00D465D1"/>
    <w:rsid w:val="00D46C5F"/>
    <w:rsid w:val="00D46E62"/>
    <w:rsid w:val="00D4749B"/>
    <w:rsid w:val="00D4797F"/>
    <w:rsid w:val="00D52CF6"/>
    <w:rsid w:val="00D532A4"/>
    <w:rsid w:val="00D534EF"/>
    <w:rsid w:val="00D545BC"/>
    <w:rsid w:val="00D555C5"/>
    <w:rsid w:val="00D60F35"/>
    <w:rsid w:val="00D6151B"/>
    <w:rsid w:val="00D6163B"/>
    <w:rsid w:val="00D61919"/>
    <w:rsid w:val="00D62EB4"/>
    <w:rsid w:val="00D645A3"/>
    <w:rsid w:val="00D647C5"/>
    <w:rsid w:val="00D65DC2"/>
    <w:rsid w:val="00D668E3"/>
    <w:rsid w:val="00D67531"/>
    <w:rsid w:val="00D675A4"/>
    <w:rsid w:val="00D72866"/>
    <w:rsid w:val="00D72B14"/>
    <w:rsid w:val="00D72CD9"/>
    <w:rsid w:val="00D735D5"/>
    <w:rsid w:val="00D73A82"/>
    <w:rsid w:val="00D73F48"/>
    <w:rsid w:val="00D75216"/>
    <w:rsid w:val="00D75312"/>
    <w:rsid w:val="00D7620D"/>
    <w:rsid w:val="00D77E00"/>
    <w:rsid w:val="00D8025D"/>
    <w:rsid w:val="00D80DDC"/>
    <w:rsid w:val="00D81061"/>
    <w:rsid w:val="00D8205A"/>
    <w:rsid w:val="00D823E5"/>
    <w:rsid w:val="00D828D5"/>
    <w:rsid w:val="00D83B11"/>
    <w:rsid w:val="00D8536B"/>
    <w:rsid w:val="00D85410"/>
    <w:rsid w:val="00D86029"/>
    <w:rsid w:val="00D86353"/>
    <w:rsid w:val="00D8735A"/>
    <w:rsid w:val="00D87D8C"/>
    <w:rsid w:val="00D906EE"/>
    <w:rsid w:val="00D90D25"/>
    <w:rsid w:val="00D9191F"/>
    <w:rsid w:val="00D92CC6"/>
    <w:rsid w:val="00D9371C"/>
    <w:rsid w:val="00D93EFA"/>
    <w:rsid w:val="00D946FD"/>
    <w:rsid w:val="00D94808"/>
    <w:rsid w:val="00D953B6"/>
    <w:rsid w:val="00D957C7"/>
    <w:rsid w:val="00D963E6"/>
    <w:rsid w:val="00D96574"/>
    <w:rsid w:val="00D97238"/>
    <w:rsid w:val="00D97C1B"/>
    <w:rsid w:val="00DA0528"/>
    <w:rsid w:val="00DA067D"/>
    <w:rsid w:val="00DA1046"/>
    <w:rsid w:val="00DA123C"/>
    <w:rsid w:val="00DA206B"/>
    <w:rsid w:val="00DA263B"/>
    <w:rsid w:val="00DA2A94"/>
    <w:rsid w:val="00DA2DE1"/>
    <w:rsid w:val="00DA359E"/>
    <w:rsid w:val="00DA3D34"/>
    <w:rsid w:val="00DA3E87"/>
    <w:rsid w:val="00DA4C85"/>
    <w:rsid w:val="00DA53FB"/>
    <w:rsid w:val="00DA58E9"/>
    <w:rsid w:val="00DA70CA"/>
    <w:rsid w:val="00DA7F8B"/>
    <w:rsid w:val="00DB028C"/>
    <w:rsid w:val="00DB0BAC"/>
    <w:rsid w:val="00DB0BCF"/>
    <w:rsid w:val="00DB25E1"/>
    <w:rsid w:val="00DB2A55"/>
    <w:rsid w:val="00DB3295"/>
    <w:rsid w:val="00DB342D"/>
    <w:rsid w:val="00DB3650"/>
    <w:rsid w:val="00DB3BD4"/>
    <w:rsid w:val="00DB46B3"/>
    <w:rsid w:val="00DB51DE"/>
    <w:rsid w:val="00DB6065"/>
    <w:rsid w:val="00DB7079"/>
    <w:rsid w:val="00DB73C8"/>
    <w:rsid w:val="00DB75D5"/>
    <w:rsid w:val="00DB77F5"/>
    <w:rsid w:val="00DB7DE1"/>
    <w:rsid w:val="00DB7DF7"/>
    <w:rsid w:val="00DB7F62"/>
    <w:rsid w:val="00DC252E"/>
    <w:rsid w:val="00DC2BE1"/>
    <w:rsid w:val="00DC3582"/>
    <w:rsid w:val="00DC36CD"/>
    <w:rsid w:val="00DC3DEC"/>
    <w:rsid w:val="00DC4C1A"/>
    <w:rsid w:val="00DC4F93"/>
    <w:rsid w:val="00DC5327"/>
    <w:rsid w:val="00DC5A96"/>
    <w:rsid w:val="00DC601B"/>
    <w:rsid w:val="00DC7198"/>
    <w:rsid w:val="00DC78B7"/>
    <w:rsid w:val="00DD16D0"/>
    <w:rsid w:val="00DD219F"/>
    <w:rsid w:val="00DD2207"/>
    <w:rsid w:val="00DD30F5"/>
    <w:rsid w:val="00DD4F77"/>
    <w:rsid w:val="00DD5C94"/>
    <w:rsid w:val="00DD5DBD"/>
    <w:rsid w:val="00DD6B6B"/>
    <w:rsid w:val="00DD7BB9"/>
    <w:rsid w:val="00DE0689"/>
    <w:rsid w:val="00DE0D22"/>
    <w:rsid w:val="00DE25AD"/>
    <w:rsid w:val="00DE2B67"/>
    <w:rsid w:val="00DE555D"/>
    <w:rsid w:val="00DE6882"/>
    <w:rsid w:val="00DE6DC4"/>
    <w:rsid w:val="00DE7022"/>
    <w:rsid w:val="00DF0BED"/>
    <w:rsid w:val="00DF1F2A"/>
    <w:rsid w:val="00DF216F"/>
    <w:rsid w:val="00DF2276"/>
    <w:rsid w:val="00E014C3"/>
    <w:rsid w:val="00E01BDC"/>
    <w:rsid w:val="00E02413"/>
    <w:rsid w:val="00E02EC5"/>
    <w:rsid w:val="00E04995"/>
    <w:rsid w:val="00E04BEB"/>
    <w:rsid w:val="00E05141"/>
    <w:rsid w:val="00E05849"/>
    <w:rsid w:val="00E065D0"/>
    <w:rsid w:val="00E10594"/>
    <w:rsid w:val="00E120EB"/>
    <w:rsid w:val="00E12675"/>
    <w:rsid w:val="00E14315"/>
    <w:rsid w:val="00E15274"/>
    <w:rsid w:val="00E1637E"/>
    <w:rsid w:val="00E202C5"/>
    <w:rsid w:val="00E2196F"/>
    <w:rsid w:val="00E220F1"/>
    <w:rsid w:val="00E22F4F"/>
    <w:rsid w:val="00E23A21"/>
    <w:rsid w:val="00E240B0"/>
    <w:rsid w:val="00E26338"/>
    <w:rsid w:val="00E265BA"/>
    <w:rsid w:val="00E27975"/>
    <w:rsid w:val="00E27AC2"/>
    <w:rsid w:val="00E27F2D"/>
    <w:rsid w:val="00E30C18"/>
    <w:rsid w:val="00E316EA"/>
    <w:rsid w:val="00E33E5A"/>
    <w:rsid w:val="00E34E57"/>
    <w:rsid w:val="00E35E92"/>
    <w:rsid w:val="00E3612A"/>
    <w:rsid w:val="00E37D75"/>
    <w:rsid w:val="00E400BB"/>
    <w:rsid w:val="00E400BF"/>
    <w:rsid w:val="00E40C10"/>
    <w:rsid w:val="00E41FC6"/>
    <w:rsid w:val="00E42683"/>
    <w:rsid w:val="00E430E1"/>
    <w:rsid w:val="00E437D3"/>
    <w:rsid w:val="00E43B69"/>
    <w:rsid w:val="00E4409C"/>
    <w:rsid w:val="00E4463D"/>
    <w:rsid w:val="00E4488F"/>
    <w:rsid w:val="00E44C5F"/>
    <w:rsid w:val="00E46435"/>
    <w:rsid w:val="00E4646B"/>
    <w:rsid w:val="00E467F9"/>
    <w:rsid w:val="00E478E2"/>
    <w:rsid w:val="00E50EDB"/>
    <w:rsid w:val="00E50FE0"/>
    <w:rsid w:val="00E520D8"/>
    <w:rsid w:val="00E52CA4"/>
    <w:rsid w:val="00E5374B"/>
    <w:rsid w:val="00E537AB"/>
    <w:rsid w:val="00E5404B"/>
    <w:rsid w:val="00E545F6"/>
    <w:rsid w:val="00E5484C"/>
    <w:rsid w:val="00E54EAA"/>
    <w:rsid w:val="00E556BE"/>
    <w:rsid w:val="00E560E0"/>
    <w:rsid w:val="00E5760B"/>
    <w:rsid w:val="00E61F4D"/>
    <w:rsid w:val="00E636DA"/>
    <w:rsid w:val="00E650EB"/>
    <w:rsid w:val="00E670C4"/>
    <w:rsid w:val="00E674F6"/>
    <w:rsid w:val="00E706D3"/>
    <w:rsid w:val="00E70E15"/>
    <w:rsid w:val="00E711F1"/>
    <w:rsid w:val="00E718AD"/>
    <w:rsid w:val="00E71DD7"/>
    <w:rsid w:val="00E7227B"/>
    <w:rsid w:val="00E72F63"/>
    <w:rsid w:val="00E73D9C"/>
    <w:rsid w:val="00E73E17"/>
    <w:rsid w:val="00E744CB"/>
    <w:rsid w:val="00E75940"/>
    <w:rsid w:val="00E75B1B"/>
    <w:rsid w:val="00E75BF0"/>
    <w:rsid w:val="00E75F4E"/>
    <w:rsid w:val="00E76607"/>
    <w:rsid w:val="00E76987"/>
    <w:rsid w:val="00E76EDC"/>
    <w:rsid w:val="00E76F69"/>
    <w:rsid w:val="00E77BD5"/>
    <w:rsid w:val="00E800B8"/>
    <w:rsid w:val="00E8049F"/>
    <w:rsid w:val="00E8082B"/>
    <w:rsid w:val="00E823B1"/>
    <w:rsid w:val="00E83025"/>
    <w:rsid w:val="00E84B9A"/>
    <w:rsid w:val="00E84FE3"/>
    <w:rsid w:val="00E85402"/>
    <w:rsid w:val="00E85A98"/>
    <w:rsid w:val="00E86A9A"/>
    <w:rsid w:val="00E8725A"/>
    <w:rsid w:val="00E874C8"/>
    <w:rsid w:val="00E90AB9"/>
    <w:rsid w:val="00E90BDC"/>
    <w:rsid w:val="00E91BAB"/>
    <w:rsid w:val="00E9222F"/>
    <w:rsid w:val="00E92865"/>
    <w:rsid w:val="00E9388A"/>
    <w:rsid w:val="00E93C97"/>
    <w:rsid w:val="00E94153"/>
    <w:rsid w:val="00E9604B"/>
    <w:rsid w:val="00E97B43"/>
    <w:rsid w:val="00EA092E"/>
    <w:rsid w:val="00EA1181"/>
    <w:rsid w:val="00EA1FC5"/>
    <w:rsid w:val="00EA260E"/>
    <w:rsid w:val="00EA2C22"/>
    <w:rsid w:val="00EA3BFE"/>
    <w:rsid w:val="00EA437B"/>
    <w:rsid w:val="00EA4551"/>
    <w:rsid w:val="00EA5739"/>
    <w:rsid w:val="00EA630A"/>
    <w:rsid w:val="00EA6974"/>
    <w:rsid w:val="00EA7692"/>
    <w:rsid w:val="00EA7DAA"/>
    <w:rsid w:val="00EB1091"/>
    <w:rsid w:val="00EB16F9"/>
    <w:rsid w:val="00EB18E2"/>
    <w:rsid w:val="00EB21EC"/>
    <w:rsid w:val="00EB2239"/>
    <w:rsid w:val="00EB26A3"/>
    <w:rsid w:val="00EB300F"/>
    <w:rsid w:val="00EB4241"/>
    <w:rsid w:val="00EB4362"/>
    <w:rsid w:val="00EB4A9E"/>
    <w:rsid w:val="00EB4B29"/>
    <w:rsid w:val="00EB4DED"/>
    <w:rsid w:val="00EB50C9"/>
    <w:rsid w:val="00EB5527"/>
    <w:rsid w:val="00EB5A59"/>
    <w:rsid w:val="00EB62BA"/>
    <w:rsid w:val="00EB7671"/>
    <w:rsid w:val="00EB7BAE"/>
    <w:rsid w:val="00EC054E"/>
    <w:rsid w:val="00EC0AC9"/>
    <w:rsid w:val="00EC1A0D"/>
    <w:rsid w:val="00EC3075"/>
    <w:rsid w:val="00EC3E47"/>
    <w:rsid w:val="00EC3F6E"/>
    <w:rsid w:val="00EC4BC4"/>
    <w:rsid w:val="00EC51CA"/>
    <w:rsid w:val="00EC63CF"/>
    <w:rsid w:val="00EC717E"/>
    <w:rsid w:val="00EC7FBF"/>
    <w:rsid w:val="00ED0CE6"/>
    <w:rsid w:val="00ED1053"/>
    <w:rsid w:val="00ED4AA6"/>
    <w:rsid w:val="00ED5C02"/>
    <w:rsid w:val="00ED7FE8"/>
    <w:rsid w:val="00EE0E33"/>
    <w:rsid w:val="00EE1694"/>
    <w:rsid w:val="00EE1ACA"/>
    <w:rsid w:val="00EE265F"/>
    <w:rsid w:val="00EE2B46"/>
    <w:rsid w:val="00EE2D86"/>
    <w:rsid w:val="00EE340D"/>
    <w:rsid w:val="00EE45A7"/>
    <w:rsid w:val="00EE4B52"/>
    <w:rsid w:val="00EE532E"/>
    <w:rsid w:val="00EE5E12"/>
    <w:rsid w:val="00EE7ADE"/>
    <w:rsid w:val="00EE7FC5"/>
    <w:rsid w:val="00EF0422"/>
    <w:rsid w:val="00EF2143"/>
    <w:rsid w:val="00EF35C3"/>
    <w:rsid w:val="00EF4F49"/>
    <w:rsid w:val="00EF55D0"/>
    <w:rsid w:val="00EF6B66"/>
    <w:rsid w:val="00EF6E48"/>
    <w:rsid w:val="00EF76DD"/>
    <w:rsid w:val="00EF7A43"/>
    <w:rsid w:val="00F001D3"/>
    <w:rsid w:val="00F007A1"/>
    <w:rsid w:val="00F01947"/>
    <w:rsid w:val="00F0284D"/>
    <w:rsid w:val="00F0303A"/>
    <w:rsid w:val="00F0310D"/>
    <w:rsid w:val="00F03895"/>
    <w:rsid w:val="00F04416"/>
    <w:rsid w:val="00F0512F"/>
    <w:rsid w:val="00F05844"/>
    <w:rsid w:val="00F06208"/>
    <w:rsid w:val="00F06513"/>
    <w:rsid w:val="00F070CE"/>
    <w:rsid w:val="00F070E2"/>
    <w:rsid w:val="00F07259"/>
    <w:rsid w:val="00F07A82"/>
    <w:rsid w:val="00F07F9E"/>
    <w:rsid w:val="00F10068"/>
    <w:rsid w:val="00F10764"/>
    <w:rsid w:val="00F10B5A"/>
    <w:rsid w:val="00F10D75"/>
    <w:rsid w:val="00F110F0"/>
    <w:rsid w:val="00F11563"/>
    <w:rsid w:val="00F117F2"/>
    <w:rsid w:val="00F129C3"/>
    <w:rsid w:val="00F17F70"/>
    <w:rsid w:val="00F21E5E"/>
    <w:rsid w:val="00F23AB2"/>
    <w:rsid w:val="00F24034"/>
    <w:rsid w:val="00F24D99"/>
    <w:rsid w:val="00F25166"/>
    <w:rsid w:val="00F251E7"/>
    <w:rsid w:val="00F26D83"/>
    <w:rsid w:val="00F30048"/>
    <w:rsid w:val="00F3308B"/>
    <w:rsid w:val="00F333DD"/>
    <w:rsid w:val="00F33630"/>
    <w:rsid w:val="00F34223"/>
    <w:rsid w:val="00F3568B"/>
    <w:rsid w:val="00F357D5"/>
    <w:rsid w:val="00F35929"/>
    <w:rsid w:val="00F35CD8"/>
    <w:rsid w:val="00F36009"/>
    <w:rsid w:val="00F363F5"/>
    <w:rsid w:val="00F3711F"/>
    <w:rsid w:val="00F40CE7"/>
    <w:rsid w:val="00F40E27"/>
    <w:rsid w:val="00F41B17"/>
    <w:rsid w:val="00F420ED"/>
    <w:rsid w:val="00F4212A"/>
    <w:rsid w:val="00F42C78"/>
    <w:rsid w:val="00F43B5F"/>
    <w:rsid w:val="00F44DBA"/>
    <w:rsid w:val="00F44FB2"/>
    <w:rsid w:val="00F450CC"/>
    <w:rsid w:val="00F47404"/>
    <w:rsid w:val="00F47B97"/>
    <w:rsid w:val="00F503F2"/>
    <w:rsid w:val="00F5167F"/>
    <w:rsid w:val="00F52036"/>
    <w:rsid w:val="00F53339"/>
    <w:rsid w:val="00F53C03"/>
    <w:rsid w:val="00F5471F"/>
    <w:rsid w:val="00F55B80"/>
    <w:rsid w:val="00F56115"/>
    <w:rsid w:val="00F57D16"/>
    <w:rsid w:val="00F61046"/>
    <w:rsid w:val="00F61BA7"/>
    <w:rsid w:val="00F61D9F"/>
    <w:rsid w:val="00F626F3"/>
    <w:rsid w:val="00F62F24"/>
    <w:rsid w:val="00F643E7"/>
    <w:rsid w:val="00F650B2"/>
    <w:rsid w:val="00F6554C"/>
    <w:rsid w:val="00F65B78"/>
    <w:rsid w:val="00F66DD4"/>
    <w:rsid w:val="00F67A1C"/>
    <w:rsid w:val="00F71A13"/>
    <w:rsid w:val="00F72606"/>
    <w:rsid w:val="00F73829"/>
    <w:rsid w:val="00F746CD"/>
    <w:rsid w:val="00F747A1"/>
    <w:rsid w:val="00F74E90"/>
    <w:rsid w:val="00F74FCA"/>
    <w:rsid w:val="00F752DF"/>
    <w:rsid w:val="00F75994"/>
    <w:rsid w:val="00F775AF"/>
    <w:rsid w:val="00F802A1"/>
    <w:rsid w:val="00F80A1A"/>
    <w:rsid w:val="00F81239"/>
    <w:rsid w:val="00F819C9"/>
    <w:rsid w:val="00F84FFF"/>
    <w:rsid w:val="00F86C91"/>
    <w:rsid w:val="00F86F80"/>
    <w:rsid w:val="00F870AF"/>
    <w:rsid w:val="00F87718"/>
    <w:rsid w:val="00F907CE"/>
    <w:rsid w:val="00F90C6D"/>
    <w:rsid w:val="00F91F47"/>
    <w:rsid w:val="00F92457"/>
    <w:rsid w:val="00F92825"/>
    <w:rsid w:val="00F92863"/>
    <w:rsid w:val="00F92938"/>
    <w:rsid w:val="00F929AD"/>
    <w:rsid w:val="00F934B5"/>
    <w:rsid w:val="00F946A2"/>
    <w:rsid w:val="00F94C33"/>
    <w:rsid w:val="00F95356"/>
    <w:rsid w:val="00F95902"/>
    <w:rsid w:val="00F95E65"/>
    <w:rsid w:val="00F96671"/>
    <w:rsid w:val="00F96B77"/>
    <w:rsid w:val="00F9720E"/>
    <w:rsid w:val="00F9758C"/>
    <w:rsid w:val="00FA0630"/>
    <w:rsid w:val="00FA1379"/>
    <w:rsid w:val="00FA1A2D"/>
    <w:rsid w:val="00FA3C74"/>
    <w:rsid w:val="00FA3EF7"/>
    <w:rsid w:val="00FA438F"/>
    <w:rsid w:val="00FA4722"/>
    <w:rsid w:val="00FA558F"/>
    <w:rsid w:val="00FA5D26"/>
    <w:rsid w:val="00FA7441"/>
    <w:rsid w:val="00FA7B06"/>
    <w:rsid w:val="00FB0554"/>
    <w:rsid w:val="00FB0E2D"/>
    <w:rsid w:val="00FB1927"/>
    <w:rsid w:val="00FB1BA9"/>
    <w:rsid w:val="00FB1DF2"/>
    <w:rsid w:val="00FB280A"/>
    <w:rsid w:val="00FB3B6E"/>
    <w:rsid w:val="00FB3FCB"/>
    <w:rsid w:val="00FB58AF"/>
    <w:rsid w:val="00FB595C"/>
    <w:rsid w:val="00FB64CA"/>
    <w:rsid w:val="00FB69B5"/>
    <w:rsid w:val="00FB6C9C"/>
    <w:rsid w:val="00FB6E78"/>
    <w:rsid w:val="00FB6ECA"/>
    <w:rsid w:val="00FB7775"/>
    <w:rsid w:val="00FB7FED"/>
    <w:rsid w:val="00FC0529"/>
    <w:rsid w:val="00FC07E3"/>
    <w:rsid w:val="00FC0C3D"/>
    <w:rsid w:val="00FC371F"/>
    <w:rsid w:val="00FC3D2A"/>
    <w:rsid w:val="00FC43B7"/>
    <w:rsid w:val="00FC4B72"/>
    <w:rsid w:val="00FC57D7"/>
    <w:rsid w:val="00FC5954"/>
    <w:rsid w:val="00FC62BB"/>
    <w:rsid w:val="00FC67EA"/>
    <w:rsid w:val="00FD0BFD"/>
    <w:rsid w:val="00FD153A"/>
    <w:rsid w:val="00FD210E"/>
    <w:rsid w:val="00FD2521"/>
    <w:rsid w:val="00FD2F3C"/>
    <w:rsid w:val="00FD31A1"/>
    <w:rsid w:val="00FD3E98"/>
    <w:rsid w:val="00FD5D60"/>
    <w:rsid w:val="00FD5DC8"/>
    <w:rsid w:val="00FD6100"/>
    <w:rsid w:val="00FD6B4A"/>
    <w:rsid w:val="00FD7672"/>
    <w:rsid w:val="00FD7BE2"/>
    <w:rsid w:val="00FE054A"/>
    <w:rsid w:val="00FE15FD"/>
    <w:rsid w:val="00FE1686"/>
    <w:rsid w:val="00FE1D6E"/>
    <w:rsid w:val="00FE2282"/>
    <w:rsid w:val="00FE2A44"/>
    <w:rsid w:val="00FE2CA8"/>
    <w:rsid w:val="00FE3192"/>
    <w:rsid w:val="00FE38ED"/>
    <w:rsid w:val="00FE3D62"/>
    <w:rsid w:val="00FE5758"/>
    <w:rsid w:val="00FE5DBA"/>
    <w:rsid w:val="00FE6AFA"/>
    <w:rsid w:val="00FE72C2"/>
    <w:rsid w:val="00FE7665"/>
    <w:rsid w:val="00FE7E43"/>
    <w:rsid w:val="00FF1349"/>
    <w:rsid w:val="00FF17E5"/>
    <w:rsid w:val="00FF1B68"/>
    <w:rsid w:val="00FF2BFF"/>
    <w:rsid w:val="00FF422D"/>
    <w:rsid w:val="00FF584A"/>
    <w:rsid w:val="00FF61DC"/>
    <w:rsid w:val="00FF62EA"/>
    <w:rsid w:val="00FF6D73"/>
    <w:rsid w:val="00FF711B"/>
    <w:rsid w:val="00FF7D7B"/>
    <w:rsid w:val="00FF7DB5"/>
    <w:rsid w:val="060EEC27"/>
    <w:rsid w:val="0DA3AD10"/>
    <w:rsid w:val="11807E9C"/>
    <w:rsid w:val="13B7F5A4"/>
    <w:rsid w:val="149CCC69"/>
    <w:rsid w:val="15ADD066"/>
    <w:rsid w:val="1D95B017"/>
    <w:rsid w:val="1D9DB7C6"/>
    <w:rsid w:val="1E687D70"/>
    <w:rsid w:val="1E80F799"/>
    <w:rsid w:val="2841C637"/>
    <w:rsid w:val="33C7D4C3"/>
    <w:rsid w:val="33F8B28D"/>
    <w:rsid w:val="3422E46F"/>
    <w:rsid w:val="35BEB4D0"/>
    <w:rsid w:val="3E5D805E"/>
    <w:rsid w:val="42201497"/>
    <w:rsid w:val="46EA7BAE"/>
    <w:rsid w:val="47C27DFB"/>
    <w:rsid w:val="498923F8"/>
    <w:rsid w:val="4A740C12"/>
    <w:rsid w:val="4E568A31"/>
    <w:rsid w:val="4EE0EE26"/>
    <w:rsid w:val="50B06C4D"/>
    <w:rsid w:val="52A220CB"/>
    <w:rsid w:val="52F3BEDA"/>
    <w:rsid w:val="545A725D"/>
    <w:rsid w:val="54B24804"/>
    <w:rsid w:val="54E0B8DC"/>
    <w:rsid w:val="5685C90D"/>
    <w:rsid w:val="58DD47CE"/>
    <w:rsid w:val="5CD9DAB3"/>
    <w:rsid w:val="5E73F129"/>
    <w:rsid w:val="5F038092"/>
    <w:rsid w:val="69773D19"/>
    <w:rsid w:val="6B10AF54"/>
    <w:rsid w:val="6C78742E"/>
    <w:rsid w:val="6DD78683"/>
    <w:rsid w:val="6EC98720"/>
    <w:rsid w:val="79A07FD5"/>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2CF823"/>
  <w15:docId w15:val="{FA260BAB-7619-415A-BDF3-8DB790D77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de-DE"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qFormat/>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val="en-GB"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val="en-GB" w:eastAsia="zh-CN"/>
    </w:rPr>
  </w:style>
  <w:style w:type="character" w:styleId="Hyperlink">
    <w:name w:val="Hyperlink"/>
    <w:basedOn w:val="DefaultParagraphFont"/>
    <w:uiPriority w:val="99"/>
    <w:unhideWhenUsed/>
    <w:rsid w:val="00A2397C"/>
    <w:rPr>
      <w:color w:val="000000" w:themeColor="hyperlink"/>
      <w:u w:val="single"/>
    </w:rPr>
  </w:style>
  <w:style w:type="character" w:customStyle="1" w:styleId="NichtaufgelsteErwhnung1">
    <w:name w:val="Nicht aufgelöste Erwähnung1"/>
    <w:basedOn w:val="DefaultParagraphFont"/>
    <w:uiPriority w:val="99"/>
    <w:semiHidden/>
    <w:unhideWhenUsed/>
    <w:rsid w:val="00A2397C"/>
    <w:rPr>
      <w:color w:val="605E5C"/>
      <w:shd w:val="clear" w:color="auto" w:fill="E1DFDD"/>
    </w:rPr>
  </w:style>
  <w:style w:type="paragraph" w:styleId="NormalWeb">
    <w:name w:val="Normal (Web)"/>
    <w:basedOn w:val="Normal"/>
    <w:uiPriority w:val="99"/>
    <w:semiHidden/>
    <w:unhideWhenUsed/>
    <w:rsid w:val="005F4C88"/>
    <w:pPr>
      <w:spacing w:before="100" w:beforeAutospacing="1" w:after="100" w:afterAutospacing="1"/>
    </w:pPr>
    <w:rPr>
      <w:lang w:val="de-DE" w:eastAsia="de-DE"/>
    </w:rPr>
  </w:style>
  <w:style w:type="paragraph" w:styleId="BodyText">
    <w:name w:val="Body Text"/>
    <w:basedOn w:val="Normal"/>
    <w:link w:val="BodyTextChar"/>
    <w:rsid w:val="002320F1"/>
    <w:pPr>
      <w:tabs>
        <w:tab w:val="left" w:pos="567"/>
      </w:tabs>
    </w:pPr>
    <w:rPr>
      <w:szCs w:val="20"/>
      <w:lang w:val="de-DE" w:eastAsia="de-DE"/>
    </w:rPr>
  </w:style>
  <w:style w:type="character" w:customStyle="1" w:styleId="BodyTextChar">
    <w:name w:val="Body Text Char"/>
    <w:basedOn w:val="DefaultParagraphFont"/>
    <w:link w:val="BodyText"/>
    <w:rsid w:val="002320F1"/>
    <w:rPr>
      <w:sz w:val="24"/>
      <w:szCs w:val="20"/>
      <w:lang w:val="de-DE" w:eastAsia="de-DE"/>
    </w:rPr>
  </w:style>
  <w:style w:type="character" w:styleId="UnresolvedMention">
    <w:name w:val="Unresolved Mention"/>
    <w:basedOn w:val="DefaultParagraphFont"/>
    <w:uiPriority w:val="99"/>
    <w:semiHidden/>
    <w:unhideWhenUsed/>
    <w:rsid w:val="008E3C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316962111">
      <w:bodyDiv w:val="1"/>
      <w:marLeft w:val="0"/>
      <w:marRight w:val="0"/>
      <w:marTop w:val="0"/>
      <w:marBottom w:val="0"/>
      <w:divBdr>
        <w:top w:val="none" w:sz="0" w:space="0" w:color="auto"/>
        <w:left w:val="none" w:sz="0" w:space="0" w:color="auto"/>
        <w:bottom w:val="none" w:sz="0" w:space="0" w:color="auto"/>
        <w:right w:val="none" w:sz="0" w:space="0" w:color="auto"/>
      </w:divBdr>
    </w:div>
    <w:div w:id="371152381">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43491755">
      <w:bodyDiv w:val="1"/>
      <w:marLeft w:val="0"/>
      <w:marRight w:val="0"/>
      <w:marTop w:val="0"/>
      <w:marBottom w:val="0"/>
      <w:divBdr>
        <w:top w:val="none" w:sz="0" w:space="0" w:color="auto"/>
        <w:left w:val="none" w:sz="0" w:space="0" w:color="auto"/>
        <w:bottom w:val="none" w:sz="0" w:space="0" w:color="auto"/>
        <w:right w:val="none" w:sz="0" w:space="0" w:color="auto"/>
      </w:divBdr>
      <w:divsChild>
        <w:div w:id="101733183">
          <w:marLeft w:val="0"/>
          <w:marRight w:val="0"/>
          <w:marTop w:val="0"/>
          <w:marBottom w:val="0"/>
          <w:divBdr>
            <w:top w:val="none" w:sz="0" w:space="0" w:color="auto"/>
            <w:left w:val="none" w:sz="0" w:space="0" w:color="auto"/>
            <w:bottom w:val="none" w:sz="0" w:space="0" w:color="auto"/>
            <w:right w:val="none" w:sz="0" w:space="0" w:color="auto"/>
          </w:divBdr>
        </w:div>
        <w:div w:id="667371664">
          <w:marLeft w:val="0"/>
          <w:marRight w:val="0"/>
          <w:marTop w:val="0"/>
          <w:marBottom w:val="0"/>
          <w:divBdr>
            <w:top w:val="none" w:sz="0" w:space="0" w:color="auto"/>
            <w:left w:val="none" w:sz="0" w:space="0" w:color="auto"/>
            <w:bottom w:val="none" w:sz="0" w:space="0" w:color="auto"/>
            <w:right w:val="none" w:sz="0" w:space="0" w:color="auto"/>
          </w:divBdr>
        </w:div>
        <w:div w:id="1497526146">
          <w:marLeft w:val="0"/>
          <w:marRight w:val="0"/>
          <w:marTop w:val="0"/>
          <w:marBottom w:val="0"/>
          <w:divBdr>
            <w:top w:val="none" w:sz="0" w:space="0" w:color="auto"/>
            <w:left w:val="none" w:sz="0" w:space="0" w:color="auto"/>
            <w:bottom w:val="none" w:sz="0" w:space="0" w:color="auto"/>
            <w:right w:val="none" w:sz="0" w:space="0" w:color="auto"/>
          </w:divBdr>
        </w:div>
        <w:div w:id="1939172293">
          <w:marLeft w:val="0"/>
          <w:marRight w:val="0"/>
          <w:marTop w:val="0"/>
          <w:marBottom w:val="0"/>
          <w:divBdr>
            <w:top w:val="none" w:sz="0" w:space="0" w:color="auto"/>
            <w:left w:val="none" w:sz="0" w:space="0" w:color="auto"/>
            <w:bottom w:val="none" w:sz="0" w:space="0" w:color="auto"/>
            <w:right w:val="none" w:sz="0" w:space="0" w:color="auto"/>
          </w:divBdr>
        </w:div>
        <w:div w:id="493224928">
          <w:marLeft w:val="0"/>
          <w:marRight w:val="0"/>
          <w:marTop w:val="0"/>
          <w:marBottom w:val="0"/>
          <w:divBdr>
            <w:top w:val="none" w:sz="0" w:space="0" w:color="auto"/>
            <w:left w:val="none" w:sz="0" w:space="0" w:color="auto"/>
            <w:bottom w:val="none" w:sz="0" w:space="0" w:color="auto"/>
            <w:right w:val="none" w:sz="0" w:space="0" w:color="auto"/>
          </w:divBdr>
        </w:div>
        <w:div w:id="713163947">
          <w:marLeft w:val="0"/>
          <w:marRight w:val="0"/>
          <w:marTop w:val="0"/>
          <w:marBottom w:val="0"/>
          <w:divBdr>
            <w:top w:val="none" w:sz="0" w:space="0" w:color="auto"/>
            <w:left w:val="none" w:sz="0" w:space="0" w:color="auto"/>
            <w:bottom w:val="none" w:sz="0" w:space="0" w:color="auto"/>
            <w:right w:val="none" w:sz="0" w:space="0" w:color="auto"/>
          </w:divBdr>
        </w:div>
      </w:divsChild>
    </w:div>
    <w:div w:id="610862182">
      <w:bodyDiv w:val="1"/>
      <w:marLeft w:val="0"/>
      <w:marRight w:val="0"/>
      <w:marTop w:val="0"/>
      <w:marBottom w:val="0"/>
      <w:divBdr>
        <w:top w:val="none" w:sz="0" w:space="0" w:color="auto"/>
        <w:left w:val="none" w:sz="0" w:space="0" w:color="auto"/>
        <w:bottom w:val="none" w:sz="0" w:space="0" w:color="auto"/>
        <w:right w:val="none" w:sz="0" w:space="0" w:color="auto"/>
      </w:divBdr>
    </w:div>
    <w:div w:id="656962203">
      <w:bodyDiv w:val="1"/>
      <w:marLeft w:val="0"/>
      <w:marRight w:val="0"/>
      <w:marTop w:val="0"/>
      <w:marBottom w:val="0"/>
      <w:divBdr>
        <w:top w:val="none" w:sz="0" w:space="0" w:color="auto"/>
        <w:left w:val="none" w:sz="0" w:space="0" w:color="auto"/>
        <w:bottom w:val="none" w:sz="0" w:space="0" w:color="auto"/>
        <w:right w:val="none" w:sz="0" w:space="0" w:color="auto"/>
      </w:divBdr>
    </w:div>
    <w:div w:id="721754505">
      <w:bodyDiv w:val="1"/>
      <w:marLeft w:val="0"/>
      <w:marRight w:val="0"/>
      <w:marTop w:val="0"/>
      <w:marBottom w:val="0"/>
      <w:divBdr>
        <w:top w:val="none" w:sz="0" w:space="0" w:color="auto"/>
        <w:left w:val="none" w:sz="0" w:space="0" w:color="auto"/>
        <w:bottom w:val="none" w:sz="0" w:space="0" w:color="auto"/>
        <w:right w:val="none" w:sz="0" w:space="0" w:color="auto"/>
      </w:divBdr>
    </w:div>
    <w:div w:id="737947607">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845290355">
      <w:bodyDiv w:val="1"/>
      <w:marLeft w:val="0"/>
      <w:marRight w:val="0"/>
      <w:marTop w:val="0"/>
      <w:marBottom w:val="0"/>
      <w:divBdr>
        <w:top w:val="none" w:sz="0" w:space="0" w:color="auto"/>
        <w:left w:val="none" w:sz="0" w:space="0" w:color="auto"/>
        <w:bottom w:val="none" w:sz="0" w:space="0" w:color="auto"/>
        <w:right w:val="none" w:sz="0" w:space="0" w:color="auto"/>
      </w:divBdr>
      <w:divsChild>
        <w:div w:id="1280260008">
          <w:marLeft w:val="0"/>
          <w:marRight w:val="0"/>
          <w:marTop w:val="0"/>
          <w:marBottom w:val="0"/>
          <w:divBdr>
            <w:top w:val="none" w:sz="0" w:space="0" w:color="auto"/>
            <w:left w:val="none" w:sz="0" w:space="0" w:color="auto"/>
            <w:bottom w:val="none" w:sz="0" w:space="0" w:color="auto"/>
            <w:right w:val="none" w:sz="0" w:space="0" w:color="auto"/>
          </w:divBdr>
        </w:div>
        <w:div w:id="2141068719">
          <w:marLeft w:val="0"/>
          <w:marRight w:val="0"/>
          <w:marTop w:val="0"/>
          <w:marBottom w:val="0"/>
          <w:divBdr>
            <w:top w:val="none" w:sz="0" w:space="0" w:color="auto"/>
            <w:left w:val="none" w:sz="0" w:space="0" w:color="auto"/>
            <w:bottom w:val="none" w:sz="0" w:space="0" w:color="auto"/>
            <w:right w:val="none" w:sz="0" w:space="0" w:color="auto"/>
          </w:divBdr>
        </w:div>
      </w:divsChild>
    </w:div>
    <w:div w:id="853808997">
      <w:bodyDiv w:val="1"/>
      <w:marLeft w:val="0"/>
      <w:marRight w:val="0"/>
      <w:marTop w:val="0"/>
      <w:marBottom w:val="0"/>
      <w:divBdr>
        <w:top w:val="none" w:sz="0" w:space="0" w:color="auto"/>
        <w:left w:val="none" w:sz="0" w:space="0" w:color="auto"/>
        <w:bottom w:val="none" w:sz="0" w:space="0" w:color="auto"/>
        <w:right w:val="none" w:sz="0" w:space="0" w:color="auto"/>
      </w:divBdr>
    </w:div>
    <w:div w:id="886841111">
      <w:bodyDiv w:val="1"/>
      <w:marLeft w:val="0"/>
      <w:marRight w:val="0"/>
      <w:marTop w:val="0"/>
      <w:marBottom w:val="0"/>
      <w:divBdr>
        <w:top w:val="none" w:sz="0" w:space="0" w:color="auto"/>
        <w:left w:val="none" w:sz="0" w:space="0" w:color="auto"/>
        <w:bottom w:val="none" w:sz="0" w:space="0" w:color="auto"/>
        <w:right w:val="none" w:sz="0" w:space="0" w:color="auto"/>
      </w:divBdr>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31760590">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184394953">
      <w:bodyDiv w:val="1"/>
      <w:marLeft w:val="0"/>
      <w:marRight w:val="0"/>
      <w:marTop w:val="0"/>
      <w:marBottom w:val="0"/>
      <w:divBdr>
        <w:top w:val="none" w:sz="0" w:space="0" w:color="auto"/>
        <w:left w:val="none" w:sz="0" w:space="0" w:color="auto"/>
        <w:bottom w:val="none" w:sz="0" w:space="0" w:color="auto"/>
        <w:right w:val="none" w:sz="0" w:space="0" w:color="auto"/>
      </w:divBdr>
    </w:div>
    <w:div w:id="1203790988">
      <w:bodyDiv w:val="1"/>
      <w:marLeft w:val="0"/>
      <w:marRight w:val="0"/>
      <w:marTop w:val="0"/>
      <w:marBottom w:val="0"/>
      <w:divBdr>
        <w:top w:val="none" w:sz="0" w:space="0" w:color="auto"/>
        <w:left w:val="none" w:sz="0" w:space="0" w:color="auto"/>
        <w:bottom w:val="none" w:sz="0" w:space="0" w:color="auto"/>
        <w:right w:val="none" w:sz="0" w:space="0" w:color="auto"/>
      </w:divBdr>
      <w:divsChild>
        <w:div w:id="1608460815">
          <w:marLeft w:val="0"/>
          <w:marRight w:val="0"/>
          <w:marTop w:val="0"/>
          <w:marBottom w:val="0"/>
          <w:divBdr>
            <w:top w:val="none" w:sz="0" w:space="0" w:color="auto"/>
            <w:left w:val="none" w:sz="0" w:space="0" w:color="auto"/>
            <w:bottom w:val="none" w:sz="0" w:space="0" w:color="auto"/>
            <w:right w:val="none" w:sz="0" w:space="0" w:color="auto"/>
          </w:divBdr>
        </w:div>
        <w:div w:id="459156868">
          <w:marLeft w:val="0"/>
          <w:marRight w:val="0"/>
          <w:marTop w:val="0"/>
          <w:marBottom w:val="0"/>
          <w:divBdr>
            <w:top w:val="none" w:sz="0" w:space="0" w:color="auto"/>
            <w:left w:val="none" w:sz="0" w:space="0" w:color="auto"/>
            <w:bottom w:val="none" w:sz="0" w:space="0" w:color="auto"/>
            <w:right w:val="none" w:sz="0" w:space="0" w:color="auto"/>
          </w:divBdr>
        </w:div>
        <w:div w:id="837884536">
          <w:marLeft w:val="0"/>
          <w:marRight w:val="0"/>
          <w:marTop w:val="0"/>
          <w:marBottom w:val="0"/>
          <w:divBdr>
            <w:top w:val="none" w:sz="0" w:space="0" w:color="auto"/>
            <w:left w:val="none" w:sz="0" w:space="0" w:color="auto"/>
            <w:bottom w:val="none" w:sz="0" w:space="0" w:color="auto"/>
            <w:right w:val="none" w:sz="0" w:space="0" w:color="auto"/>
          </w:divBdr>
        </w:div>
        <w:div w:id="1785998690">
          <w:marLeft w:val="0"/>
          <w:marRight w:val="0"/>
          <w:marTop w:val="0"/>
          <w:marBottom w:val="0"/>
          <w:divBdr>
            <w:top w:val="none" w:sz="0" w:space="0" w:color="auto"/>
            <w:left w:val="none" w:sz="0" w:space="0" w:color="auto"/>
            <w:bottom w:val="none" w:sz="0" w:space="0" w:color="auto"/>
            <w:right w:val="none" w:sz="0" w:space="0" w:color="auto"/>
          </w:divBdr>
        </w:div>
        <w:div w:id="519248022">
          <w:marLeft w:val="0"/>
          <w:marRight w:val="0"/>
          <w:marTop w:val="0"/>
          <w:marBottom w:val="0"/>
          <w:divBdr>
            <w:top w:val="none" w:sz="0" w:space="0" w:color="auto"/>
            <w:left w:val="none" w:sz="0" w:space="0" w:color="auto"/>
            <w:bottom w:val="none" w:sz="0" w:space="0" w:color="auto"/>
            <w:right w:val="none" w:sz="0" w:space="0" w:color="auto"/>
          </w:divBdr>
        </w:div>
        <w:div w:id="1011374044">
          <w:marLeft w:val="0"/>
          <w:marRight w:val="0"/>
          <w:marTop w:val="0"/>
          <w:marBottom w:val="0"/>
          <w:divBdr>
            <w:top w:val="none" w:sz="0" w:space="0" w:color="auto"/>
            <w:left w:val="none" w:sz="0" w:space="0" w:color="auto"/>
            <w:bottom w:val="none" w:sz="0" w:space="0" w:color="auto"/>
            <w:right w:val="none" w:sz="0" w:space="0" w:color="auto"/>
          </w:divBdr>
        </w:div>
      </w:divsChild>
    </w:div>
    <w:div w:id="1220675407">
      <w:bodyDiv w:val="1"/>
      <w:marLeft w:val="0"/>
      <w:marRight w:val="0"/>
      <w:marTop w:val="0"/>
      <w:marBottom w:val="0"/>
      <w:divBdr>
        <w:top w:val="none" w:sz="0" w:space="0" w:color="auto"/>
        <w:left w:val="none" w:sz="0" w:space="0" w:color="auto"/>
        <w:bottom w:val="none" w:sz="0" w:space="0" w:color="auto"/>
        <w:right w:val="none" w:sz="0" w:space="0" w:color="auto"/>
      </w:divBdr>
      <w:divsChild>
        <w:div w:id="1714427968">
          <w:marLeft w:val="0"/>
          <w:marRight w:val="0"/>
          <w:marTop w:val="0"/>
          <w:marBottom w:val="0"/>
          <w:divBdr>
            <w:top w:val="none" w:sz="0" w:space="0" w:color="auto"/>
            <w:left w:val="none" w:sz="0" w:space="0" w:color="auto"/>
            <w:bottom w:val="none" w:sz="0" w:space="0" w:color="auto"/>
            <w:right w:val="none" w:sz="0" w:space="0" w:color="auto"/>
          </w:divBdr>
        </w:div>
        <w:div w:id="1284845056">
          <w:marLeft w:val="0"/>
          <w:marRight w:val="0"/>
          <w:marTop w:val="0"/>
          <w:marBottom w:val="0"/>
          <w:divBdr>
            <w:top w:val="none" w:sz="0" w:space="0" w:color="auto"/>
            <w:left w:val="none" w:sz="0" w:space="0" w:color="auto"/>
            <w:bottom w:val="none" w:sz="0" w:space="0" w:color="auto"/>
            <w:right w:val="none" w:sz="0" w:space="0" w:color="auto"/>
          </w:divBdr>
        </w:div>
        <w:div w:id="1387871134">
          <w:marLeft w:val="0"/>
          <w:marRight w:val="0"/>
          <w:marTop w:val="0"/>
          <w:marBottom w:val="0"/>
          <w:divBdr>
            <w:top w:val="none" w:sz="0" w:space="0" w:color="auto"/>
            <w:left w:val="none" w:sz="0" w:space="0" w:color="auto"/>
            <w:bottom w:val="none" w:sz="0" w:space="0" w:color="auto"/>
            <w:right w:val="none" w:sz="0" w:space="0" w:color="auto"/>
          </w:divBdr>
        </w:div>
        <w:div w:id="892305265">
          <w:marLeft w:val="0"/>
          <w:marRight w:val="0"/>
          <w:marTop w:val="0"/>
          <w:marBottom w:val="0"/>
          <w:divBdr>
            <w:top w:val="none" w:sz="0" w:space="0" w:color="auto"/>
            <w:left w:val="none" w:sz="0" w:space="0" w:color="auto"/>
            <w:bottom w:val="none" w:sz="0" w:space="0" w:color="auto"/>
            <w:right w:val="none" w:sz="0" w:space="0" w:color="auto"/>
          </w:divBdr>
        </w:div>
      </w:divsChild>
    </w:div>
    <w:div w:id="1253276549">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587420966">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708486096">
      <w:bodyDiv w:val="1"/>
      <w:marLeft w:val="0"/>
      <w:marRight w:val="0"/>
      <w:marTop w:val="0"/>
      <w:marBottom w:val="0"/>
      <w:divBdr>
        <w:top w:val="none" w:sz="0" w:space="0" w:color="auto"/>
        <w:left w:val="none" w:sz="0" w:space="0" w:color="auto"/>
        <w:bottom w:val="none" w:sz="0" w:space="0" w:color="auto"/>
        <w:right w:val="none" w:sz="0" w:space="0" w:color="auto"/>
      </w:divBdr>
      <w:divsChild>
        <w:div w:id="1021859177">
          <w:marLeft w:val="0"/>
          <w:marRight w:val="0"/>
          <w:marTop w:val="0"/>
          <w:marBottom w:val="0"/>
          <w:divBdr>
            <w:top w:val="none" w:sz="0" w:space="0" w:color="auto"/>
            <w:left w:val="none" w:sz="0" w:space="0" w:color="auto"/>
            <w:bottom w:val="none" w:sz="0" w:space="0" w:color="auto"/>
            <w:right w:val="none" w:sz="0" w:space="0" w:color="auto"/>
          </w:divBdr>
        </w:div>
        <w:div w:id="1210604883">
          <w:marLeft w:val="0"/>
          <w:marRight w:val="0"/>
          <w:marTop w:val="0"/>
          <w:marBottom w:val="0"/>
          <w:divBdr>
            <w:top w:val="none" w:sz="0" w:space="0" w:color="auto"/>
            <w:left w:val="none" w:sz="0" w:space="0" w:color="auto"/>
            <w:bottom w:val="none" w:sz="0" w:space="0" w:color="auto"/>
            <w:right w:val="none" w:sz="0" w:space="0" w:color="auto"/>
          </w:divBdr>
        </w:div>
        <w:div w:id="1298680922">
          <w:marLeft w:val="0"/>
          <w:marRight w:val="0"/>
          <w:marTop w:val="0"/>
          <w:marBottom w:val="0"/>
          <w:divBdr>
            <w:top w:val="none" w:sz="0" w:space="0" w:color="auto"/>
            <w:left w:val="none" w:sz="0" w:space="0" w:color="auto"/>
            <w:bottom w:val="none" w:sz="0" w:space="0" w:color="auto"/>
            <w:right w:val="none" w:sz="0" w:space="0" w:color="auto"/>
          </w:divBdr>
        </w:div>
        <w:div w:id="814491623">
          <w:marLeft w:val="0"/>
          <w:marRight w:val="0"/>
          <w:marTop w:val="0"/>
          <w:marBottom w:val="0"/>
          <w:divBdr>
            <w:top w:val="none" w:sz="0" w:space="0" w:color="auto"/>
            <w:left w:val="none" w:sz="0" w:space="0" w:color="auto"/>
            <w:bottom w:val="none" w:sz="0" w:space="0" w:color="auto"/>
            <w:right w:val="none" w:sz="0" w:space="0" w:color="auto"/>
          </w:divBdr>
        </w:div>
      </w:divsChild>
    </w:div>
    <w:div w:id="1789810448">
      <w:bodyDiv w:val="1"/>
      <w:marLeft w:val="0"/>
      <w:marRight w:val="0"/>
      <w:marTop w:val="0"/>
      <w:marBottom w:val="0"/>
      <w:divBdr>
        <w:top w:val="none" w:sz="0" w:space="0" w:color="auto"/>
        <w:left w:val="none" w:sz="0" w:space="0" w:color="auto"/>
        <w:bottom w:val="none" w:sz="0" w:space="0" w:color="auto"/>
        <w:right w:val="none" w:sz="0" w:space="0" w:color="auto"/>
      </w:divBdr>
    </w:div>
    <w:div w:id="1952277408">
      <w:bodyDiv w:val="1"/>
      <w:marLeft w:val="0"/>
      <w:marRight w:val="0"/>
      <w:marTop w:val="0"/>
      <w:marBottom w:val="0"/>
      <w:divBdr>
        <w:top w:val="none" w:sz="0" w:space="0" w:color="auto"/>
        <w:left w:val="none" w:sz="0" w:space="0" w:color="auto"/>
        <w:bottom w:val="none" w:sz="0" w:space="0" w:color="auto"/>
        <w:right w:val="none" w:sz="0" w:space="0" w:color="auto"/>
      </w:divBdr>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 w:id="2118140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inken.martens@bsi-software.com&#160;"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ynpulse.com" TargetMode="External"/><Relationship Id="rId22" Type="http://schemas.microsoft.com/office/2020/10/relationships/intelligence" Target="intelligence2.xml"/></Relationships>
</file>

<file path=word/_rels/footer2.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vi\AppData\Roaming\Microsoft\Templates\BSI%20Medienmitteilung.dotx" TargetMode="External"/></Relationship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dbbf87e-f3a1-4819-b7ac-8c874ea92baf">
      <Terms xmlns="http://schemas.microsoft.com/office/infopath/2007/PartnerControls"/>
    </lcf76f155ced4ddcb4097134ff3c332f>
    <SharedWithUsers xmlns="c11b9063-b439-4728-848f-cfbaf49d8389">
      <UserInfo>
        <DisplayName>Elmar Loof</DisplayName>
        <AccountId>84</AccountId>
        <AccountType/>
      </UserInfo>
      <UserInfo>
        <DisplayName>Marco Bernasconi</DisplayName>
        <AccountId>110</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92D4EFE7F536EC43A3706F74AE0C4B95" ma:contentTypeVersion="14" ma:contentTypeDescription="Ein neues Dokument erstellen." ma:contentTypeScope="" ma:versionID="df11998681f7bcbd82928a8dee420bb0">
  <xsd:schema xmlns:xsd="http://www.w3.org/2001/XMLSchema" xmlns:xs="http://www.w3.org/2001/XMLSchema" xmlns:p="http://schemas.microsoft.com/office/2006/metadata/properties" xmlns:ns2="cdbbf87e-f3a1-4819-b7ac-8c874ea92baf" xmlns:ns3="c11b9063-b439-4728-848f-cfbaf49d8389" targetNamespace="http://schemas.microsoft.com/office/2006/metadata/properties" ma:root="true" ma:fieldsID="651bdc9d088250ae834bfe55ab9dcb97" ns2:_="" ns3:_="">
    <xsd:import namespace="cdbbf87e-f3a1-4819-b7ac-8c874ea92baf"/>
    <xsd:import namespace="c11b9063-b439-4728-848f-cfbaf49d838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bbf87e-f3a1-4819-b7ac-8c874ea92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11b9063-b439-4728-848f-cfbaf49d8389"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0C0E6D-7B5C-4A74-BD03-87EDE3999D93}">
  <ds:schemaRefs>
    <ds:schemaRef ds:uri="http://purl.org/dc/terms/"/>
    <ds:schemaRef ds:uri="http://schemas.microsoft.com/office/2006/documentManagement/types"/>
    <ds:schemaRef ds:uri="cdbbf87e-f3a1-4819-b7ac-8c874ea92baf"/>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c11b9063-b439-4728-848f-cfbaf49d8389"/>
    <ds:schemaRef ds:uri="http://www.w3.org/XML/1998/namespace"/>
    <ds:schemaRef ds:uri="http://purl.org/dc/dcmitype/"/>
  </ds:schemaRefs>
</ds:datastoreItem>
</file>

<file path=customXml/itemProps2.xml><?xml version="1.0" encoding="utf-8"?>
<ds:datastoreItem xmlns:ds="http://schemas.openxmlformats.org/officeDocument/2006/customXml" ds:itemID="{03DD2FEB-7D40-44AE-A4F7-3A5EBD5C13AD}">
  <ds:schemaRefs>
    <ds:schemaRef ds:uri="http://schemas.openxmlformats.org/officeDocument/2006/bibliography"/>
  </ds:schemaRefs>
</ds:datastoreItem>
</file>

<file path=customXml/itemProps3.xml><?xml version="1.0" encoding="utf-8"?>
<ds:datastoreItem xmlns:ds="http://schemas.openxmlformats.org/officeDocument/2006/customXml" ds:itemID="{9B0461D2-D059-4A1B-936B-0F0E0A6A53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bbf87e-f3a1-4819-b7ac-8c874ea92baf"/>
    <ds:schemaRef ds:uri="c11b9063-b439-4728-848f-cfbaf49d83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3854CC3-2BDB-4D59-A3A5-B45540A5DFA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3</Pages>
  <Words>744</Words>
  <Characters>4688</Characters>
  <Application>Microsoft Office Word</Application>
  <DocSecurity>0</DocSecurity>
  <Lines>39</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5422</CharactersWithSpaces>
  <SharedDoc>false</SharedDoc>
  <HLinks>
    <vt:vector size="24" baseType="variant">
      <vt:variant>
        <vt:i4>16580635</vt:i4>
      </vt:variant>
      <vt:variant>
        <vt:i4>6</vt:i4>
      </vt:variant>
      <vt:variant>
        <vt:i4>0</vt:i4>
      </vt:variant>
      <vt:variant>
        <vt:i4>5</vt:i4>
      </vt:variant>
      <vt:variant>
        <vt:lpwstr>mailto:inken.martens@bsi-software.com </vt:lpwstr>
      </vt:variant>
      <vt:variant>
        <vt:lpwstr/>
      </vt:variant>
      <vt:variant>
        <vt:i4>6160478</vt:i4>
      </vt:variant>
      <vt:variant>
        <vt:i4>3</vt:i4>
      </vt:variant>
      <vt:variant>
        <vt:i4>0</vt:i4>
      </vt:variant>
      <vt:variant>
        <vt:i4>5</vt:i4>
      </vt:variant>
      <vt:variant>
        <vt:lpwstr>http://www.synpulse.com/</vt:lpwstr>
      </vt:variant>
      <vt:variant>
        <vt:lpwstr/>
      </vt:variant>
      <vt:variant>
        <vt:i4>6160415</vt:i4>
      </vt:variant>
      <vt:variant>
        <vt:i4>0</vt:i4>
      </vt:variant>
      <vt:variant>
        <vt:i4>0</vt:i4>
      </vt:variant>
      <vt:variant>
        <vt:i4>5</vt:i4>
      </vt:variant>
      <vt:variant>
        <vt:lpwstr>http://www.bsi-software.com/</vt:lpwstr>
      </vt:variant>
      <vt:variant>
        <vt:lpwstr/>
      </vt:variant>
      <vt:variant>
        <vt:i4>4784131</vt:i4>
      </vt:variant>
      <vt:variant>
        <vt:i4>3</vt:i4>
      </vt:variant>
      <vt:variant>
        <vt:i4>0</vt:i4>
      </vt:variant>
      <vt:variant>
        <vt:i4>5</vt:i4>
      </vt:variant>
      <vt:variant>
        <vt:lpwstr>http://www.bsiag.com/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Inken Martens</dc:creator>
  <cp:keywords>BSI;x Albin Kistler</cp:keywords>
  <cp:lastModifiedBy>Inken Martens</cp:lastModifiedBy>
  <cp:revision>2</cp:revision>
  <cp:lastPrinted>2025-01-06T19:30:00Z</cp:lastPrinted>
  <dcterms:created xsi:type="dcterms:W3CDTF">2025-03-11T16:49:00Z</dcterms:created>
  <dcterms:modified xsi:type="dcterms:W3CDTF">2025-03-11T16:49:00Z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0x01010092D4EFE7F536EC43A3706F74AE0C4B95</vt:lpwstr>
  </property>
  <property fmtid="{D5CDD505-2E9C-101B-9397-08002B2CF9AE}" pid="3" name="MediaServiceImageTags">
    <vt:lpwstr/>
  </property>
</Properties>
</file>